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69BC1" w14:textId="77777777" w:rsidR="00AB0696" w:rsidRPr="00AB0696" w:rsidRDefault="00AB0696" w:rsidP="00AB069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0696"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textWrapping" w:clear="left"/>
      </w:r>
      <w:r w:rsidRPr="00AB0696">
        <w:rPr>
          <w:noProof/>
        </w:rPr>
        <w:drawing>
          <wp:inline distT="0" distB="0" distL="0" distR="0" wp14:anchorId="7921F1D8" wp14:editId="2647E83A">
            <wp:extent cx="619125" cy="735575"/>
            <wp:effectExtent l="0" t="0" r="0" b="7620"/>
            <wp:docPr id="2" name="Obrázek 2" descr="C:\Users\svate\AppData\Local\Microsoft\Windows\INetCache\Content.MSO\118C46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ate\AppData\Local\Microsoft\Windows\INetCache\Content.MSO\118C46E5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88" cy="77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22390" w14:textId="77777777" w:rsidR="00AB0696" w:rsidRPr="00AB0696" w:rsidRDefault="00AB0696" w:rsidP="00AB0696">
      <w:pPr>
        <w:spacing w:after="0" w:line="240" w:lineRule="auto"/>
        <w:jc w:val="center"/>
        <w:outlineLvl w:val="5"/>
        <w:rPr>
          <w:rFonts w:eastAsia="Times New Roman" w:cstheme="minorHAnsi"/>
          <w:b/>
          <w:bCs/>
          <w:sz w:val="15"/>
          <w:szCs w:val="15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Městys Vysoký Chlumec</w:t>
      </w:r>
    </w:p>
    <w:p w14:paraId="58AB2D18" w14:textId="77777777" w:rsidR="00AB0696" w:rsidRPr="00AB0696" w:rsidRDefault="00AB0696" w:rsidP="00AB069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AB0696">
        <w:rPr>
          <w:rFonts w:eastAsia="Times New Roman" w:cstheme="minorHAnsi"/>
          <w:b/>
          <w:bCs/>
          <w:sz w:val="24"/>
          <w:szCs w:val="24"/>
          <w:lang w:eastAsia="cs-CZ"/>
        </w:rPr>
        <w:t>Úřad městyse Vysoký Chlumec</w:t>
      </w:r>
    </w:p>
    <w:p w14:paraId="47783599" w14:textId="78C6D401" w:rsidR="008D2F0D" w:rsidRDefault="00AB0696" w:rsidP="008D2F0D">
      <w:pPr>
        <w:jc w:val="center"/>
        <w:rPr>
          <w:rFonts w:cstheme="minorHAnsi"/>
          <w:b/>
          <w:sz w:val="24"/>
        </w:rPr>
      </w:pPr>
      <w:r w:rsidRPr="00F02C1F">
        <w:rPr>
          <w:rFonts w:cstheme="minorHAnsi"/>
          <w:b/>
          <w:noProof/>
          <w:sz w:val="24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103300FB" wp14:editId="7B655BFA">
                <wp:simplePos x="0" y="0"/>
                <wp:positionH relativeFrom="margin">
                  <wp:align>center</wp:align>
                </wp:positionH>
                <wp:positionV relativeFrom="paragraph">
                  <wp:posOffset>311785</wp:posOffset>
                </wp:positionV>
                <wp:extent cx="5343525" cy="1009650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6851" w14:textId="77777777" w:rsidR="00B908C3" w:rsidRPr="00B908C3" w:rsidRDefault="00B908C3" w:rsidP="00B673BA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 w:rsidRPr="00B908C3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DOKUMENT</w:t>
                            </w:r>
                          </w:p>
                          <w:p w14:paraId="53CB2FE4" w14:textId="147A673B" w:rsidR="00AB0696" w:rsidRPr="00AB0696" w:rsidRDefault="00617C19" w:rsidP="008E4209">
                            <w:pPr>
                              <w:pBdr>
                                <w:top w:val="single" w:sz="24" w:space="8" w:color="DDDDDD" w:themeColor="accent1"/>
                                <w:bottom w:val="single" w:sz="24" w:space="8" w:color="DDDDD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k</w:t>
                            </w:r>
                            <w:r w:rsidR="008E4209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 xml:space="preserve"> z</w:t>
                            </w:r>
                            <w:r w:rsidR="008E4209" w:rsidRPr="008E4209">
                              <w:rPr>
                                <w:b/>
                                <w:i/>
                                <w:iCs/>
                                <w:color w:val="000000" w:themeColor="text1"/>
                                <w:sz w:val="24"/>
                              </w:rPr>
                              <w:t>abezpečení preventivně výchovné činnosti na úseku požární ochrany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300F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24.55pt;width:420.75pt;height:79.5pt;z-index:25165824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X6mFAIAAPoDAAAOAAAAZHJzL2Uyb0RvYy54bWysU9tuGyEQfa/Uf0C817u+JfHKOEqTpqqU&#10;ppWSfgBmWS8qMBSwd90/ynf0xzKwjmOlb1X3ATE7w2HOmcPysjea7KQPCiyj41FJibQCamU3jP54&#10;vP1wQUmI3NZcg5WM7mWgl6v375adq+QEWtC19ARBbKg6x2gbo6uKIohWGh5G4KTFZAPe8Iih3xS1&#10;5x2iG11MyvKs6MDXzoOQIeDfmyFJVxm/aaSI35omyEg0o9hbzKvP6zqtxWrJq43nrlXi0Ab/hy4M&#10;VxYvPULd8MjJ1qu/oIwSHgI0cSTAFNA0SsjMAdmMyzdsHlruZOaC4gR3lCn8P1hxv/vuiaoZnZbn&#10;lFhucEiPso+w+/NEHGhJJkmkzoUKax8cVsf+I/Q47Ew4uDsQPwOxcN1yu5FX3kPXSl5jk+N0sjg5&#10;OuCEBLLuvkKNd/FthAzUN94kBVETgug4rP1xQNgPEfhzPp1N55M5JQJz47JcnM3zCAtevRx3PsTP&#10;EgxJG0Y9OiDD891diKkdXr2UpNss3Cqtswu0JR2ji4T/JmNURJNqZRi9KNM32Cax/GTrfDhypYc9&#10;XqDtgXZiOnCO/brHwqTFGuo9CuBhMCM+Hty04H9T0qERGQ2/ttxLSvQXiyIuxrNZcm4OZvPzCQb+&#10;NLM+zXArEIrRSMmwvY7Z7QOjKxS7UVmG104OvaLBsjqHx5AcfBrnqtcnu3oGAAD//wMAUEsDBBQA&#10;BgAIAAAAIQAdlH723AAAAAcBAAAPAAAAZHJzL2Rvd25yZXYueG1sTI/NTsMwEITvSLyDtUjcqJ0q&#10;RWmaTVUVcQXRHyRubrxNosbrKHab8PaYExxHM5r5plhPthM3GnzrGCGZKRDElTMt1wiH/etTBsIH&#10;zUZ3jgnhmzysy/u7QufGjfxBt12oRSxhn2uEJoQ+l9JXDVntZ64njt7ZDVaHKIdamkGPsdx2cq7U&#10;s7S65bjQ6J62DVWX3dUiHN/OX5+peq9f7KIf3aQk26VEfHyYNisQgabwF4Zf/IgOZWQ6uSsbLzqE&#10;eCQgpMsERHSzNFmAOCHMVZaALAv5n7/8AQAA//8DAFBLAQItABQABgAIAAAAIQC2gziS/gAAAOEB&#10;AAATAAAAAAAAAAAAAAAAAAAAAABbQ29udGVudF9UeXBlc10ueG1sUEsBAi0AFAAGAAgAAAAhADj9&#10;If/WAAAAlAEAAAsAAAAAAAAAAAAAAAAALwEAAF9yZWxzLy5yZWxzUEsBAi0AFAAGAAgAAAAhADKh&#10;fqYUAgAA+gMAAA4AAAAAAAAAAAAAAAAALgIAAGRycy9lMm9Eb2MueG1sUEsBAi0AFAAGAAgAAAAh&#10;AB2UfvbcAAAABwEAAA8AAAAAAAAAAAAAAAAAbgQAAGRycy9kb3ducmV2LnhtbFBLBQYAAAAABAAE&#10;APMAAAB3BQAAAAA=&#10;" filled="f" stroked="f">
                <v:textbox>
                  <w:txbxContent>
                    <w:p w14:paraId="18306851" w14:textId="77777777" w:rsidR="00B908C3" w:rsidRPr="00B908C3" w:rsidRDefault="00B908C3" w:rsidP="00B673BA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</w:pPr>
                      <w:r w:rsidRPr="00B908C3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DOKUMENT</w:t>
                      </w:r>
                    </w:p>
                    <w:p w14:paraId="53CB2FE4" w14:textId="147A673B" w:rsidR="00AB0696" w:rsidRPr="00AB0696" w:rsidRDefault="00617C19" w:rsidP="008E4209">
                      <w:pPr>
                        <w:pBdr>
                          <w:top w:val="single" w:sz="24" w:space="8" w:color="DDDDDD" w:themeColor="accent1"/>
                          <w:bottom w:val="single" w:sz="24" w:space="8" w:color="DDDDD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k</w:t>
                      </w:r>
                      <w:r w:rsidR="008E4209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 xml:space="preserve"> z</w:t>
                      </w:r>
                      <w:r w:rsidR="008E4209" w:rsidRPr="008E4209">
                        <w:rPr>
                          <w:b/>
                          <w:i/>
                          <w:iCs/>
                          <w:color w:val="000000" w:themeColor="text1"/>
                          <w:sz w:val="24"/>
                        </w:rPr>
                        <w:t>abezpečení preventivně výchovné činnosti na úseku požární ochrany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02C1F" w:rsidRPr="00F02C1F">
        <w:rPr>
          <w:rFonts w:cstheme="minorHAnsi"/>
          <w:b/>
          <w:sz w:val="24"/>
        </w:rPr>
        <w:t>262 52 Vysoký Chlumec 14</w:t>
      </w:r>
    </w:p>
    <w:p w14:paraId="1735DD0C" w14:textId="3001129C" w:rsidR="00A24D71" w:rsidRPr="0035747E" w:rsidRDefault="00A24D71" w:rsidP="008055B2">
      <w:pPr>
        <w:jc w:val="both"/>
        <w:rPr>
          <w:rFonts w:cstheme="minorHAnsi"/>
          <w:bCs/>
          <w:sz w:val="24"/>
        </w:rPr>
      </w:pPr>
      <w:r w:rsidRPr="00B673BA">
        <w:rPr>
          <w:rFonts w:cstheme="minorHAnsi"/>
          <w:bCs/>
          <w:sz w:val="24"/>
        </w:rPr>
        <w:t xml:space="preserve">Zastupitelstvo </w:t>
      </w:r>
      <w:r w:rsidR="00897C43">
        <w:rPr>
          <w:rFonts w:cstheme="minorHAnsi"/>
          <w:bCs/>
          <w:sz w:val="24"/>
        </w:rPr>
        <w:t>městyse Vysoký Chlumec</w:t>
      </w:r>
      <w:r w:rsidRPr="00B673BA">
        <w:rPr>
          <w:rFonts w:cstheme="minorHAnsi"/>
          <w:bCs/>
          <w:sz w:val="24"/>
        </w:rPr>
        <w:t xml:space="preserve"> </w:t>
      </w:r>
      <w:r w:rsidR="005029E8">
        <w:rPr>
          <w:rFonts w:cstheme="minorHAnsi"/>
          <w:bCs/>
          <w:sz w:val="24"/>
        </w:rPr>
        <w:t xml:space="preserve">v souladu </w:t>
      </w:r>
      <w:proofErr w:type="gramStart"/>
      <w:r w:rsidR="005029E8">
        <w:rPr>
          <w:rFonts w:cstheme="minorHAnsi"/>
          <w:bCs/>
          <w:sz w:val="24"/>
        </w:rPr>
        <w:t>s</w:t>
      </w:r>
      <w:proofErr w:type="gramEnd"/>
      <w:r w:rsidR="00D87FAA" w:rsidRPr="00D87FAA">
        <w:rPr>
          <w:rFonts w:cstheme="minorHAnsi"/>
          <w:bCs/>
          <w:sz w:val="24"/>
        </w:rPr>
        <w:t xml:space="preserve"> ustanovení § 29 odst. 1 písm. i) zákona č. 133/1985 Sb., o požární ochraně, ve znění pozdějších předpisů, dle nařízení vlády č. 172/2001 Sb., k provedení zákona o požární ochraně, ve znění zákona č. 498/2002 Sb., vydává </w:t>
      </w:r>
      <w:r w:rsidR="00500C26">
        <w:rPr>
          <w:rFonts w:cstheme="minorHAnsi"/>
          <w:bCs/>
          <w:sz w:val="24"/>
        </w:rPr>
        <w:t xml:space="preserve">dne 5. 11. 2019 </w:t>
      </w:r>
      <w:r w:rsidR="008055B2" w:rsidRPr="008055B2">
        <w:rPr>
          <w:rFonts w:cstheme="minorHAnsi"/>
          <w:bCs/>
          <w:sz w:val="24"/>
        </w:rPr>
        <w:t>DOKUMENT</w:t>
      </w:r>
      <w:r w:rsidR="008055B2">
        <w:rPr>
          <w:rFonts w:cstheme="minorHAnsi"/>
          <w:bCs/>
          <w:sz w:val="24"/>
        </w:rPr>
        <w:t xml:space="preserve"> k</w:t>
      </w:r>
      <w:r w:rsidR="008055B2" w:rsidRPr="008055B2">
        <w:rPr>
          <w:rFonts w:cstheme="minorHAnsi"/>
          <w:bCs/>
          <w:sz w:val="24"/>
        </w:rPr>
        <w:t xml:space="preserve"> zabezpečení preventivně výchovné činnosti na úseku požární ochrany</w:t>
      </w:r>
      <w:r w:rsidR="008055B2">
        <w:rPr>
          <w:rFonts w:cstheme="minorHAnsi"/>
          <w:bCs/>
          <w:sz w:val="24"/>
        </w:rPr>
        <w:t>.</w:t>
      </w:r>
    </w:p>
    <w:p w14:paraId="1045C8F2" w14:textId="77777777" w:rsidR="00CA22F3" w:rsidRPr="00AD0383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AD0383">
        <w:rPr>
          <w:rFonts w:cstheme="minorHAnsi"/>
          <w:b/>
          <w:bCs/>
        </w:rPr>
        <w:t>Čl. 1</w:t>
      </w:r>
    </w:p>
    <w:p w14:paraId="4269635D" w14:textId="0BD41B2D" w:rsidR="00CA22F3" w:rsidRPr="00AD0383" w:rsidRDefault="00CA22F3" w:rsidP="00747525">
      <w:pPr>
        <w:spacing w:after="0" w:line="240" w:lineRule="auto"/>
        <w:jc w:val="center"/>
        <w:rPr>
          <w:rFonts w:cstheme="minorHAnsi"/>
          <w:b/>
          <w:bCs/>
        </w:rPr>
      </w:pPr>
      <w:r w:rsidRPr="00AD0383">
        <w:rPr>
          <w:rFonts w:cstheme="minorHAnsi"/>
          <w:b/>
          <w:bCs/>
        </w:rPr>
        <w:t>Účel</w:t>
      </w:r>
    </w:p>
    <w:p w14:paraId="52105DC9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Povinnost věnovat se výchovné činnosti je na základě zákona č. 133/1985 Sb., o požární ochraně, ve znění pozdějších změn a doplnění, uložena obci viz § 29 odst. 1 písm. n) zákona.</w:t>
      </w:r>
    </w:p>
    <w:p w14:paraId="29BDE92B" w14:textId="77777777" w:rsidR="007A3C60" w:rsidRDefault="00811780" w:rsidP="005C7B51">
      <w:pPr>
        <w:spacing w:after="0" w:line="240" w:lineRule="auto"/>
        <w:jc w:val="both"/>
        <w:rPr>
          <w:rFonts w:cstheme="minorHAnsi"/>
          <w:b/>
          <w:bCs/>
        </w:rPr>
      </w:pPr>
      <w:r w:rsidRPr="009B0CA5">
        <w:rPr>
          <w:rFonts w:cstheme="minorHAnsi"/>
          <w:b/>
          <w:bCs/>
        </w:rPr>
        <w:t>Město</w:t>
      </w:r>
    </w:p>
    <w:p w14:paraId="40F0C889" w14:textId="7069E688" w:rsidR="00811780" w:rsidRPr="007A3C60" w:rsidRDefault="00811780" w:rsidP="005C7B51">
      <w:pPr>
        <w:spacing w:after="0" w:line="240" w:lineRule="auto"/>
        <w:jc w:val="both"/>
        <w:rPr>
          <w:rFonts w:cstheme="minorHAnsi"/>
          <w:b/>
          <w:bCs/>
        </w:rPr>
      </w:pPr>
      <w:r w:rsidRPr="00811780">
        <w:rPr>
          <w:rFonts w:cstheme="minorHAnsi"/>
        </w:rPr>
        <w:t>(§ 29 odst. 1, písm. n) zákona č. 133/1985 Sb.)</w:t>
      </w:r>
    </w:p>
    <w:p w14:paraId="7049FA3F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Obec v samostatné působnosti na úseku požární ochrany organizuje preventivně výchovnou činnost.</w:t>
      </w:r>
    </w:p>
    <w:p w14:paraId="120F78DA" w14:textId="1404D369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5C7B51">
        <w:rPr>
          <w:rFonts w:cstheme="minorHAnsi"/>
          <w:b/>
          <w:bCs/>
        </w:rPr>
        <w:t>Občanská sdružení, veřejně prospěšné organizace a jiné orgány a organizace působící na úseku požární ochrany</w:t>
      </w:r>
      <w:r w:rsidRPr="00811780">
        <w:rPr>
          <w:rFonts w:cstheme="minorHAnsi"/>
        </w:rPr>
        <w:t xml:space="preserve"> (§ 75 odst.1 písm. d) </w:t>
      </w:r>
      <w:proofErr w:type="gramStart"/>
      <w:r w:rsidRPr="00811780">
        <w:rPr>
          <w:rFonts w:cstheme="minorHAnsi"/>
        </w:rPr>
        <w:t>zákona)Občanská</w:t>
      </w:r>
      <w:proofErr w:type="gramEnd"/>
      <w:r w:rsidRPr="00811780">
        <w:rPr>
          <w:rFonts w:cstheme="minorHAnsi"/>
        </w:rPr>
        <w:t xml:space="preserve"> sdružení, veřejně prospěšné organizace a jiné orgány a organizace působící na úseku PO pomáhají při plnění úkolů na úseku PO zejména tím, že se podílejí na činnosti směřující k předcházení požárů, zejména na preventivně výchovné činnosti mezi občany a mládeží.</w:t>
      </w:r>
    </w:p>
    <w:p w14:paraId="769BF1F3" w14:textId="04F7F9CE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Na základě Nařízení vlády č. 498/2002 Sb., kterým se mění NV č. 172/2001 Sb., k provedení zákona o PO má být vypracována dokumentace k zabezpečení preventivně výchovné činnosti v</w:t>
      </w:r>
      <w:r w:rsidR="00293869">
        <w:rPr>
          <w:rFonts w:cstheme="minorHAnsi"/>
        </w:rPr>
        <w:t> </w:t>
      </w:r>
      <w:r w:rsidRPr="00811780">
        <w:rPr>
          <w:rFonts w:cstheme="minorHAnsi"/>
        </w:rPr>
        <w:t>obci</w:t>
      </w:r>
      <w:r w:rsidR="00293869">
        <w:rPr>
          <w:rFonts w:cstheme="minorHAnsi"/>
        </w:rPr>
        <w:t>.</w:t>
      </w:r>
    </w:p>
    <w:p w14:paraId="579DDE4D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Dokumentace k zabezpečení preventivně výchovné činnosti na úseku požární ochrany obsahuje:</w:t>
      </w:r>
    </w:p>
    <w:p w14:paraId="5E6626E2" w14:textId="4DAE3E11" w:rsidR="00811780" w:rsidRPr="00635D6E" w:rsidRDefault="00811780" w:rsidP="00635D6E">
      <w:pPr>
        <w:pStyle w:val="Odstavecseseznamem"/>
        <w:numPr>
          <w:ilvl w:val="0"/>
          <w:numId w:val="8"/>
        </w:numPr>
        <w:spacing w:after="146"/>
        <w:jc w:val="both"/>
        <w:rPr>
          <w:rFonts w:cstheme="minorHAnsi"/>
        </w:rPr>
      </w:pPr>
      <w:r w:rsidRPr="00635D6E">
        <w:rPr>
          <w:rFonts w:cstheme="minorHAnsi"/>
        </w:rPr>
        <w:t>rozpracování zaměření preventivně výchovné činnosti stanovené Ministerstvem vnitra ČR podle místních podmínek</w:t>
      </w:r>
      <w:r w:rsidR="00635D6E">
        <w:rPr>
          <w:rFonts w:cstheme="minorHAnsi"/>
        </w:rPr>
        <w:t>,</w:t>
      </w:r>
    </w:p>
    <w:p w14:paraId="0FEE900F" w14:textId="308FDE28" w:rsidR="00811780" w:rsidRPr="00635D6E" w:rsidRDefault="00811780" w:rsidP="00635D6E">
      <w:pPr>
        <w:pStyle w:val="Odstavecseseznamem"/>
        <w:numPr>
          <w:ilvl w:val="0"/>
          <w:numId w:val="8"/>
        </w:numPr>
        <w:spacing w:after="146"/>
        <w:jc w:val="both"/>
        <w:rPr>
          <w:rFonts w:cstheme="minorHAnsi"/>
        </w:rPr>
      </w:pPr>
      <w:r w:rsidRPr="00635D6E">
        <w:rPr>
          <w:rFonts w:cstheme="minorHAnsi"/>
        </w:rPr>
        <w:t>plán preventivně výchovné činnosti zpracovaný zpravidla na roční období</w:t>
      </w:r>
      <w:r w:rsidR="00635D6E">
        <w:rPr>
          <w:rFonts w:cstheme="minorHAnsi"/>
        </w:rPr>
        <w:t>,</w:t>
      </w:r>
    </w:p>
    <w:p w14:paraId="4E194EC3" w14:textId="1A4A5F0E" w:rsidR="00811780" w:rsidRPr="00635D6E" w:rsidRDefault="00811780" w:rsidP="00635D6E">
      <w:pPr>
        <w:pStyle w:val="Odstavecseseznamem"/>
        <w:numPr>
          <w:ilvl w:val="0"/>
          <w:numId w:val="8"/>
        </w:numPr>
        <w:spacing w:after="146"/>
        <w:jc w:val="both"/>
        <w:rPr>
          <w:rFonts w:cstheme="minorHAnsi"/>
        </w:rPr>
      </w:pPr>
      <w:r w:rsidRPr="00635D6E">
        <w:rPr>
          <w:rFonts w:cstheme="minorHAnsi"/>
        </w:rPr>
        <w:t>vyhodnocení preventivně výchovných akcí</w:t>
      </w:r>
      <w:r w:rsidR="00635D6E">
        <w:rPr>
          <w:rFonts w:cstheme="minorHAnsi"/>
        </w:rPr>
        <w:t>.</w:t>
      </w:r>
    </w:p>
    <w:p w14:paraId="3BEF7B56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Při zpracování dokumentace město spolupracuje zejména s hasičským záchranným sborem kraje, občanskými a obecně prospěšnými společnostmi působícími na úseku požární ochrany.</w:t>
      </w:r>
    </w:p>
    <w:p w14:paraId="6D5B6CAE" w14:textId="77777777" w:rsidR="00811780" w:rsidRPr="00330B82" w:rsidRDefault="00811780" w:rsidP="00330B82">
      <w:pPr>
        <w:spacing w:after="0" w:line="240" w:lineRule="auto"/>
        <w:jc w:val="center"/>
        <w:rPr>
          <w:rFonts w:cstheme="minorHAnsi"/>
          <w:b/>
          <w:bCs/>
        </w:rPr>
      </w:pPr>
      <w:r w:rsidRPr="00330B82">
        <w:rPr>
          <w:rFonts w:cstheme="minorHAnsi"/>
          <w:b/>
          <w:bCs/>
        </w:rPr>
        <w:t>Čl. 2</w:t>
      </w:r>
    </w:p>
    <w:p w14:paraId="67653244" w14:textId="77777777" w:rsidR="00811780" w:rsidRPr="00330B82" w:rsidRDefault="00811780" w:rsidP="00330B82">
      <w:pPr>
        <w:spacing w:after="0" w:line="240" w:lineRule="auto"/>
        <w:jc w:val="center"/>
        <w:rPr>
          <w:rFonts w:cstheme="minorHAnsi"/>
          <w:b/>
          <w:bCs/>
        </w:rPr>
      </w:pPr>
      <w:r w:rsidRPr="00330B82">
        <w:rPr>
          <w:rFonts w:cstheme="minorHAnsi"/>
          <w:b/>
          <w:bCs/>
        </w:rPr>
        <w:t>Preventivně výchovná činnost</w:t>
      </w:r>
    </w:p>
    <w:p w14:paraId="304639A3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1) Je směřována cíleně a s rozdílným zaměřením k následujícím okruhům obyvatel:</w:t>
      </w:r>
    </w:p>
    <w:p w14:paraId="111E0161" w14:textId="5861BBCE" w:rsidR="00811780" w:rsidRPr="00737C8B" w:rsidRDefault="00811780" w:rsidP="00737C8B">
      <w:pPr>
        <w:pStyle w:val="Odstavecseseznamem"/>
        <w:numPr>
          <w:ilvl w:val="0"/>
          <w:numId w:val="9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k veřejnosti jako takové</w:t>
      </w:r>
      <w:r w:rsidR="00737C8B">
        <w:rPr>
          <w:rFonts w:cstheme="minorHAnsi"/>
        </w:rPr>
        <w:t>,</w:t>
      </w:r>
    </w:p>
    <w:p w14:paraId="47278D93" w14:textId="386EB6BD" w:rsidR="00811780" w:rsidRPr="00737C8B" w:rsidRDefault="00811780" w:rsidP="00737C8B">
      <w:pPr>
        <w:pStyle w:val="Odstavecseseznamem"/>
        <w:numPr>
          <w:ilvl w:val="0"/>
          <w:numId w:val="9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k právnickým a podnikajícím fyzickým osobám</w:t>
      </w:r>
      <w:r w:rsidR="00737C8B">
        <w:rPr>
          <w:rFonts w:cstheme="minorHAnsi"/>
        </w:rPr>
        <w:t>,</w:t>
      </w:r>
    </w:p>
    <w:p w14:paraId="536F281A" w14:textId="0A652F87" w:rsidR="00811780" w:rsidRPr="00737C8B" w:rsidRDefault="00811780" w:rsidP="00737C8B">
      <w:pPr>
        <w:pStyle w:val="Odstavecseseznamem"/>
        <w:numPr>
          <w:ilvl w:val="0"/>
          <w:numId w:val="9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k dětem předškolního věku</w:t>
      </w:r>
      <w:r w:rsidR="00737C8B">
        <w:rPr>
          <w:rFonts w:cstheme="minorHAnsi"/>
        </w:rPr>
        <w:t>,</w:t>
      </w:r>
    </w:p>
    <w:p w14:paraId="6A625645" w14:textId="66DD10BA" w:rsidR="00811780" w:rsidRPr="00737C8B" w:rsidRDefault="00811780" w:rsidP="00737C8B">
      <w:pPr>
        <w:pStyle w:val="Odstavecseseznamem"/>
        <w:numPr>
          <w:ilvl w:val="0"/>
          <w:numId w:val="9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lastRenderedPageBreak/>
        <w:t>k mládeži v době základní školní docházky</w:t>
      </w:r>
      <w:r w:rsidR="00737C8B">
        <w:rPr>
          <w:rFonts w:cstheme="minorHAnsi"/>
        </w:rPr>
        <w:t>,</w:t>
      </w:r>
    </w:p>
    <w:p w14:paraId="59947353" w14:textId="49D7A2BC" w:rsidR="00811780" w:rsidRPr="00737C8B" w:rsidRDefault="00811780" w:rsidP="00737C8B">
      <w:pPr>
        <w:pStyle w:val="Odstavecseseznamem"/>
        <w:numPr>
          <w:ilvl w:val="0"/>
          <w:numId w:val="9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k mládeži středoškolské</w:t>
      </w:r>
      <w:r w:rsidR="00737C8B">
        <w:rPr>
          <w:rFonts w:cstheme="minorHAnsi"/>
        </w:rPr>
        <w:t>.</w:t>
      </w:r>
    </w:p>
    <w:p w14:paraId="2F192453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2) Je časově rozložena dle možnosti jejího naplňování na období:</w:t>
      </w:r>
    </w:p>
    <w:p w14:paraId="72935094" w14:textId="405E566F" w:rsidR="00811780" w:rsidRPr="00737C8B" w:rsidRDefault="00811780" w:rsidP="00737C8B">
      <w:pPr>
        <w:pStyle w:val="Odstavecseseznamem"/>
        <w:numPr>
          <w:ilvl w:val="0"/>
          <w:numId w:val="10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krátkodobé</w:t>
      </w:r>
      <w:r w:rsidR="00737C8B">
        <w:rPr>
          <w:rFonts w:cstheme="minorHAnsi"/>
        </w:rPr>
        <w:t>,</w:t>
      </w:r>
    </w:p>
    <w:p w14:paraId="18872219" w14:textId="7E26B464" w:rsidR="00811780" w:rsidRPr="00737C8B" w:rsidRDefault="00811780" w:rsidP="00737C8B">
      <w:pPr>
        <w:pStyle w:val="Odstavecseseznamem"/>
        <w:numPr>
          <w:ilvl w:val="0"/>
          <w:numId w:val="10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střednědobé</w:t>
      </w:r>
      <w:r w:rsidR="00737C8B">
        <w:rPr>
          <w:rFonts w:cstheme="minorHAnsi"/>
        </w:rPr>
        <w:t>,</w:t>
      </w:r>
    </w:p>
    <w:p w14:paraId="1333D4F4" w14:textId="2DE358E4" w:rsidR="00811780" w:rsidRPr="00737C8B" w:rsidRDefault="00811780" w:rsidP="00737C8B">
      <w:pPr>
        <w:pStyle w:val="Odstavecseseznamem"/>
        <w:numPr>
          <w:ilvl w:val="0"/>
          <w:numId w:val="10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dlouhodobé</w:t>
      </w:r>
      <w:r w:rsidR="00737C8B">
        <w:rPr>
          <w:rFonts w:cstheme="minorHAnsi"/>
        </w:rPr>
        <w:t>.</w:t>
      </w:r>
    </w:p>
    <w:p w14:paraId="467D4D23" w14:textId="6FAC82E6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3 Je zajišťována:</w:t>
      </w:r>
    </w:p>
    <w:p w14:paraId="50050FE8" w14:textId="05D5E059" w:rsidR="00811780" w:rsidRPr="00737C8B" w:rsidRDefault="00811780" w:rsidP="00737C8B">
      <w:pPr>
        <w:pStyle w:val="Odstavecseseznamem"/>
        <w:numPr>
          <w:ilvl w:val="0"/>
          <w:numId w:val="11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ministerstvem vnitra</w:t>
      </w:r>
      <w:r w:rsidR="00737C8B">
        <w:rPr>
          <w:rFonts w:cstheme="minorHAnsi"/>
        </w:rPr>
        <w:t>,</w:t>
      </w:r>
    </w:p>
    <w:p w14:paraId="6D40091A" w14:textId="790C6EAD" w:rsidR="00811780" w:rsidRPr="00737C8B" w:rsidRDefault="00811780" w:rsidP="00737C8B">
      <w:pPr>
        <w:pStyle w:val="Odstavecseseznamem"/>
        <w:numPr>
          <w:ilvl w:val="0"/>
          <w:numId w:val="11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hasičskými záchrannými sbory krajů (dále jen HZS krajů)</w:t>
      </w:r>
      <w:r w:rsidR="00737C8B">
        <w:rPr>
          <w:rFonts w:cstheme="minorHAnsi"/>
        </w:rPr>
        <w:t>,</w:t>
      </w:r>
    </w:p>
    <w:p w14:paraId="4CAA11C5" w14:textId="6CFED376" w:rsidR="00811780" w:rsidRPr="00737C8B" w:rsidRDefault="00811780" w:rsidP="00737C8B">
      <w:pPr>
        <w:pStyle w:val="Odstavecseseznamem"/>
        <w:numPr>
          <w:ilvl w:val="0"/>
          <w:numId w:val="11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obcemi</w:t>
      </w:r>
      <w:r w:rsidR="00737C8B">
        <w:rPr>
          <w:rFonts w:cstheme="minorHAnsi"/>
        </w:rPr>
        <w:t>,</w:t>
      </w:r>
    </w:p>
    <w:p w14:paraId="33789EFD" w14:textId="0703565F" w:rsidR="00811780" w:rsidRPr="00737C8B" w:rsidRDefault="00811780" w:rsidP="00737C8B">
      <w:pPr>
        <w:pStyle w:val="Odstavecseseznamem"/>
        <w:numPr>
          <w:ilvl w:val="0"/>
          <w:numId w:val="11"/>
        </w:numPr>
        <w:spacing w:after="146"/>
        <w:jc w:val="both"/>
        <w:rPr>
          <w:rFonts w:cstheme="minorHAnsi"/>
        </w:rPr>
      </w:pPr>
      <w:r w:rsidRPr="00737C8B">
        <w:rPr>
          <w:rFonts w:cstheme="minorHAnsi"/>
        </w:rPr>
        <w:t>občanskými sdruženími, veřejně prospěšnými organizacemi a jinými orgány a organizacemi působícími na úseku požární ochrany</w:t>
      </w:r>
      <w:r w:rsidR="00737C8B">
        <w:rPr>
          <w:rFonts w:cstheme="minorHAnsi"/>
        </w:rPr>
        <w:t>.</w:t>
      </w:r>
    </w:p>
    <w:p w14:paraId="35782362" w14:textId="77777777" w:rsidR="00811780" w:rsidRPr="00D20550" w:rsidRDefault="00811780" w:rsidP="00D20550">
      <w:pPr>
        <w:spacing w:after="0" w:line="240" w:lineRule="auto"/>
        <w:jc w:val="center"/>
        <w:rPr>
          <w:rFonts w:cstheme="minorHAnsi"/>
          <w:b/>
          <w:bCs/>
        </w:rPr>
      </w:pPr>
      <w:r w:rsidRPr="00D20550">
        <w:rPr>
          <w:rFonts w:cstheme="minorHAnsi"/>
          <w:b/>
          <w:bCs/>
        </w:rPr>
        <w:t>Čl. 3</w:t>
      </w:r>
    </w:p>
    <w:p w14:paraId="5CF2276A" w14:textId="656E5017" w:rsidR="00811780" w:rsidRDefault="00B23259" w:rsidP="00D20550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Zajištění </w:t>
      </w:r>
      <w:r w:rsidR="00811780" w:rsidRPr="00D20550">
        <w:rPr>
          <w:rFonts w:cstheme="minorHAnsi"/>
          <w:b/>
          <w:bCs/>
        </w:rPr>
        <w:t>preventivně výchovné činnosti mě</w:t>
      </w:r>
      <w:r w:rsidR="00D20550">
        <w:rPr>
          <w:rFonts w:cstheme="minorHAnsi"/>
          <w:b/>
          <w:bCs/>
        </w:rPr>
        <w:t>styse</w:t>
      </w:r>
    </w:p>
    <w:p w14:paraId="5FE859CF" w14:textId="6FCA3981" w:rsidR="00335637" w:rsidRDefault="00335637" w:rsidP="00D20550">
      <w:pPr>
        <w:spacing w:after="0" w:line="240" w:lineRule="auto"/>
        <w:jc w:val="center"/>
        <w:rPr>
          <w:rFonts w:cstheme="minorHAnsi"/>
          <w:b/>
          <w:bCs/>
        </w:rPr>
      </w:pPr>
    </w:p>
    <w:p w14:paraId="49A60EC1" w14:textId="517BB717" w:rsidR="00335637" w:rsidRPr="00B23259" w:rsidRDefault="00335637" w:rsidP="00B23259">
      <w:pPr>
        <w:spacing w:after="0" w:line="264" w:lineRule="auto"/>
        <w:rPr>
          <w:rFonts w:cstheme="minorHAnsi"/>
        </w:rPr>
      </w:pPr>
      <w:r w:rsidRPr="00B23259">
        <w:rPr>
          <w:rFonts w:cstheme="minorHAnsi"/>
        </w:rPr>
        <w:t xml:space="preserve">1. </w:t>
      </w:r>
      <w:r w:rsidR="00DF63D1">
        <w:rPr>
          <w:rFonts w:cstheme="minorHAnsi"/>
        </w:rPr>
        <w:t>Městys</w:t>
      </w:r>
      <w:r w:rsidRPr="00B23259">
        <w:rPr>
          <w:rFonts w:cstheme="minorHAnsi"/>
        </w:rPr>
        <w:t xml:space="preserve"> ve </w:t>
      </w:r>
      <w:r w:rsidR="00747163" w:rsidRPr="00B23259">
        <w:rPr>
          <w:rFonts w:cstheme="minorHAnsi"/>
        </w:rPr>
        <w:t>spolupráci</w:t>
      </w:r>
      <w:r w:rsidRPr="00B23259">
        <w:rPr>
          <w:rFonts w:cstheme="minorHAnsi"/>
        </w:rPr>
        <w:t xml:space="preserve"> s </w:t>
      </w:r>
      <w:r w:rsidR="00747163" w:rsidRPr="00B23259">
        <w:rPr>
          <w:rFonts w:cstheme="minorHAnsi"/>
        </w:rPr>
        <w:t>odborně</w:t>
      </w:r>
      <w:r w:rsidRPr="00B23259">
        <w:rPr>
          <w:rFonts w:cstheme="minorHAnsi"/>
        </w:rPr>
        <w:t xml:space="preserve"> </w:t>
      </w:r>
      <w:r w:rsidR="00747163" w:rsidRPr="00B23259">
        <w:rPr>
          <w:rFonts w:cstheme="minorHAnsi"/>
        </w:rPr>
        <w:t>způsobilou</w:t>
      </w:r>
      <w:r w:rsidRPr="00B23259">
        <w:rPr>
          <w:rFonts w:cstheme="minorHAnsi"/>
        </w:rPr>
        <w:t xml:space="preserve"> osobou:</w:t>
      </w:r>
    </w:p>
    <w:p w14:paraId="0BB76148" w14:textId="361DA52B" w:rsidR="00335637" w:rsidRPr="00747163" w:rsidRDefault="00747163" w:rsidP="00747163">
      <w:pPr>
        <w:pStyle w:val="Odstavecseseznamem"/>
        <w:numPr>
          <w:ilvl w:val="0"/>
          <w:numId w:val="12"/>
        </w:numPr>
        <w:spacing w:after="0" w:line="264" w:lineRule="auto"/>
        <w:rPr>
          <w:rFonts w:cstheme="minorHAnsi"/>
        </w:rPr>
      </w:pPr>
      <w:r w:rsidRPr="00747163">
        <w:rPr>
          <w:rFonts w:cstheme="minorHAnsi"/>
        </w:rPr>
        <w:t>fyzickým</w:t>
      </w:r>
      <w:r w:rsidR="00335637" w:rsidRPr="00747163">
        <w:rPr>
          <w:rFonts w:cstheme="minorHAnsi"/>
        </w:rPr>
        <w:t xml:space="preserve"> a </w:t>
      </w:r>
      <w:r w:rsidRPr="00747163">
        <w:rPr>
          <w:rFonts w:cstheme="minorHAnsi"/>
        </w:rPr>
        <w:t>právnickým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osobám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nabízí</w:t>
      </w:r>
      <w:r w:rsidR="00335637" w:rsidRPr="00747163">
        <w:rPr>
          <w:rFonts w:cstheme="minorHAnsi"/>
        </w:rPr>
        <w:t xml:space="preserve"> poradenskou a </w:t>
      </w:r>
      <w:r w:rsidRPr="00747163">
        <w:rPr>
          <w:rFonts w:cstheme="minorHAnsi"/>
        </w:rPr>
        <w:t>konzultaci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činností</w:t>
      </w:r>
      <w:r w:rsidR="00335637" w:rsidRPr="00747163">
        <w:rPr>
          <w:rFonts w:cstheme="minorHAnsi"/>
        </w:rPr>
        <w:t xml:space="preserve"> na </w:t>
      </w:r>
      <w:r w:rsidRPr="00747163">
        <w:rPr>
          <w:rFonts w:cstheme="minorHAnsi"/>
        </w:rPr>
        <w:t>úseku požární</w:t>
      </w:r>
      <w:r w:rsidR="00335637" w:rsidRPr="00747163">
        <w:rPr>
          <w:rFonts w:cstheme="minorHAnsi"/>
        </w:rPr>
        <w:t xml:space="preserve"> ochrany (</w:t>
      </w:r>
      <w:r w:rsidRPr="00747163">
        <w:rPr>
          <w:rFonts w:cstheme="minorHAnsi"/>
        </w:rPr>
        <w:t>nabídka</w:t>
      </w:r>
      <w:r w:rsidR="00335637" w:rsidRPr="00747163">
        <w:rPr>
          <w:rFonts w:cstheme="minorHAnsi"/>
        </w:rPr>
        <w:t xml:space="preserve"> teto pomoci v </w:t>
      </w:r>
      <w:r w:rsidR="00430B5D">
        <w:rPr>
          <w:rFonts w:cstheme="minorHAnsi"/>
        </w:rPr>
        <w:t>úředních</w:t>
      </w:r>
      <w:r w:rsidR="00335637" w:rsidRPr="00747163">
        <w:rPr>
          <w:rFonts w:cstheme="minorHAnsi"/>
        </w:rPr>
        <w:t xml:space="preserve"> hodin</w:t>
      </w:r>
      <w:r w:rsidR="00430B5D">
        <w:rPr>
          <w:rFonts w:cstheme="minorHAnsi"/>
        </w:rPr>
        <w:t>ách</w:t>
      </w:r>
      <w:r w:rsidR="00335637" w:rsidRPr="00747163">
        <w:rPr>
          <w:rFonts w:cstheme="minorHAnsi"/>
        </w:rPr>
        <w:t xml:space="preserve"> na </w:t>
      </w:r>
      <w:r w:rsidR="00430B5D">
        <w:rPr>
          <w:rFonts w:cstheme="minorHAnsi"/>
        </w:rPr>
        <w:t>úřadu městyse</w:t>
      </w:r>
      <w:r w:rsidR="00335637" w:rsidRPr="00747163">
        <w:rPr>
          <w:rFonts w:cstheme="minorHAnsi"/>
        </w:rPr>
        <w:t>),</w:t>
      </w:r>
    </w:p>
    <w:p w14:paraId="151BADE6" w14:textId="0A404291" w:rsidR="00335637" w:rsidRPr="00747163" w:rsidRDefault="00335637" w:rsidP="00747163">
      <w:pPr>
        <w:pStyle w:val="Odstavecseseznamem"/>
        <w:numPr>
          <w:ilvl w:val="0"/>
          <w:numId w:val="12"/>
        </w:numPr>
        <w:spacing w:after="0" w:line="264" w:lineRule="auto"/>
        <w:rPr>
          <w:rFonts w:cstheme="minorHAnsi"/>
        </w:rPr>
      </w:pPr>
      <w:r w:rsidRPr="00747163">
        <w:rPr>
          <w:rFonts w:cstheme="minorHAnsi"/>
        </w:rPr>
        <w:t xml:space="preserve">pro </w:t>
      </w:r>
      <w:r w:rsidR="00E33B2E" w:rsidRPr="00747163">
        <w:rPr>
          <w:rFonts w:cstheme="minorHAnsi"/>
        </w:rPr>
        <w:t>veřejnost</w:t>
      </w:r>
      <w:r w:rsidRPr="00747163">
        <w:rPr>
          <w:rFonts w:cstheme="minorHAnsi"/>
        </w:rPr>
        <w:t xml:space="preserve"> </w:t>
      </w:r>
      <w:r w:rsidR="00E33B2E" w:rsidRPr="00747163">
        <w:rPr>
          <w:rFonts w:cstheme="minorHAnsi"/>
        </w:rPr>
        <w:t>zajišťuje</w:t>
      </w:r>
      <w:r w:rsidRPr="00747163">
        <w:rPr>
          <w:rFonts w:cstheme="minorHAnsi"/>
        </w:rPr>
        <w:t xml:space="preserve"> </w:t>
      </w:r>
      <w:r w:rsidR="00E33B2E" w:rsidRPr="00747163">
        <w:rPr>
          <w:rFonts w:cstheme="minorHAnsi"/>
        </w:rPr>
        <w:t>přednášky</w:t>
      </w:r>
      <w:r w:rsidRPr="00747163">
        <w:rPr>
          <w:rFonts w:cstheme="minorHAnsi"/>
        </w:rPr>
        <w:t xml:space="preserve"> o </w:t>
      </w:r>
      <w:r w:rsidR="00E33B2E" w:rsidRPr="00747163">
        <w:rPr>
          <w:rFonts w:cstheme="minorHAnsi"/>
        </w:rPr>
        <w:t>požární</w:t>
      </w:r>
      <w:r w:rsidRPr="00747163">
        <w:rPr>
          <w:rFonts w:cstheme="minorHAnsi"/>
        </w:rPr>
        <w:t xml:space="preserve"> </w:t>
      </w:r>
      <w:r w:rsidR="00E33B2E" w:rsidRPr="00747163">
        <w:rPr>
          <w:rFonts w:cstheme="minorHAnsi"/>
        </w:rPr>
        <w:t>ochraně</w:t>
      </w:r>
      <w:r w:rsidRPr="00747163">
        <w:rPr>
          <w:rFonts w:cstheme="minorHAnsi"/>
        </w:rPr>
        <w:t xml:space="preserve"> a prevenci,</w:t>
      </w:r>
    </w:p>
    <w:p w14:paraId="61EB1780" w14:textId="39E57A0E" w:rsidR="00335637" w:rsidRPr="00747163" w:rsidRDefault="00E33B2E" w:rsidP="00747163">
      <w:pPr>
        <w:pStyle w:val="Odstavecseseznamem"/>
        <w:numPr>
          <w:ilvl w:val="0"/>
          <w:numId w:val="12"/>
        </w:numPr>
        <w:spacing w:after="0" w:line="264" w:lineRule="auto"/>
        <w:rPr>
          <w:rFonts w:cstheme="minorHAnsi"/>
        </w:rPr>
      </w:pPr>
      <w:r w:rsidRPr="00747163">
        <w:rPr>
          <w:rFonts w:cstheme="minorHAnsi"/>
        </w:rPr>
        <w:t>zpracovává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plán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preventivně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výchovné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činností</w:t>
      </w:r>
      <w:r w:rsidR="00335637" w:rsidRPr="00747163">
        <w:rPr>
          <w:rFonts w:cstheme="minorHAnsi"/>
        </w:rPr>
        <w:t xml:space="preserve"> na </w:t>
      </w:r>
      <w:r w:rsidRPr="00747163">
        <w:rPr>
          <w:rFonts w:cstheme="minorHAnsi"/>
        </w:rPr>
        <w:t>každý</w:t>
      </w:r>
      <w:r w:rsidR="00335637" w:rsidRPr="00747163">
        <w:rPr>
          <w:rFonts w:cstheme="minorHAnsi"/>
        </w:rPr>
        <w:t xml:space="preserve"> </w:t>
      </w:r>
      <w:r w:rsidRPr="00747163">
        <w:rPr>
          <w:rFonts w:cstheme="minorHAnsi"/>
        </w:rPr>
        <w:t>kalendářní</w:t>
      </w:r>
      <w:r w:rsidR="00335637" w:rsidRPr="00747163">
        <w:rPr>
          <w:rFonts w:cstheme="minorHAnsi"/>
        </w:rPr>
        <w:t xml:space="preserve"> rok.</w:t>
      </w:r>
    </w:p>
    <w:p w14:paraId="3E2CED7D" w14:textId="77777777" w:rsidR="00747163" w:rsidRPr="00B23259" w:rsidRDefault="00747163" w:rsidP="00B23259">
      <w:pPr>
        <w:spacing w:after="0" w:line="264" w:lineRule="auto"/>
        <w:rPr>
          <w:rFonts w:cstheme="minorHAnsi"/>
        </w:rPr>
      </w:pPr>
    </w:p>
    <w:p w14:paraId="12F17AFB" w14:textId="609E0794" w:rsidR="00335637" w:rsidRPr="00B23259" w:rsidRDefault="00335637" w:rsidP="00B23259">
      <w:pPr>
        <w:spacing w:after="0" w:line="264" w:lineRule="auto"/>
        <w:rPr>
          <w:rFonts w:cstheme="minorHAnsi"/>
        </w:rPr>
      </w:pPr>
      <w:r w:rsidRPr="00B23259">
        <w:rPr>
          <w:rFonts w:cstheme="minorHAnsi"/>
        </w:rPr>
        <w:t xml:space="preserve">2. </w:t>
      </w:r>
      <w:r w:rsidR="00DF63D1">
        <w:rPr>
          <w:rFonts w:cstheme="minorHAnsi"/>
        </w:rPr>
        <w:t>Městys</w:t>
      </w:r>
      <w:r w:rsidRPr="00B23259">
        <w:rPr>
          <w:rFonts w:cstheme="minorHAnsi"/>
        </w:rPr>
        <w:t xml:space="preserve"> ve </w:t>
      </w:r>
      <w:r w:rsidR="00E33B2E" w:rsidRPr="00B23259">
        <w:rPr>
          <w:rFonts w:cstheme="minorHAnsi"/>
        </w:rPr>
        <w:t>spolupráci</w:t>
      </w:r>
      <w:r w:rsidRPr="00B23259">
        <w:rPr>
          <w:rFonts w:cstheme="minorHAnsi"/>
        </w:rPr>
        <w:t xml:space="preserve"> se sborem </w:t>
      </w:r>
      <w:r w:rsidR="00E33B2E" w:rsidRPr="00B23259">
        <w:rPr>
          <w:rFonts w:cstheme="minorHAnsi"/>
        </w:rPr>
        <w:t>dobrovolných</w:t>
      </w:r>
      <w:r w:rsidRPr="00B23259">
        <w:rPr>
          <w:rFonts w:cstheme="minorHAnsi"/>
        </w:rPr>
        <w:t xml:space="preserve"> </w:t>
      </w:r>
      <w:r w:rsidR="00E33B2E" w:rsidRPr="00B23259">
        <w:rPr>
          <w:rFonts w:cstheme="minorHAnsi"/>
        </w:rPr>
        <w:t>hasičů</w:t>
      </w:r>
      <w:r w:rsidRPr="00B23259">
        <w:rPr>
          <w:rFonts w:cstheme="minorHAnsi"/>
        </w:rPr>
        <w:t xml:space="preserve"> </w:t>
      </w:r>
      <w:r w:rsidR="00E33B2E">
        <w:rPr>
          <w:rFonts w:cstheme="minorHAnsi"/>
        </w:rPr>
        <w:t>městyse</w:t>
      </w:r>
      <w:r w:rsidRPr="00B23259">
        <w:rPr>
          <w:rFonts w:cstheme="minorHAnsi"/>
        </w:rPr>
        <w:t xml:space="preserve"> (</w:t>
      </w:r>
      <w:r w:rsidR="00E33B2E" w:rsidRPr="00B23259">
        <w:rPr>
          <w:rFonts w:cstheme="minorHAnsi"/>
        </w:rPr>
        <w:t>dále</w:t>
      </w:r>
      <w:r w:rsidRPr="00B23259">
        <w:rPr>
          <w:rFonts w:cstheme="minorHAnsi"/>
        </w:rPr>
        <w:t xml:space="preserve"> jen SDH):</w:t>
      </w:r>
    </w:p>
    <w:p w14:paraId="2464B7A0" w14:textId="38DDD59E" w:rsidR="00335637" w:rsidRPr="002E2602" w:rsidRDefault="002E2602" w:rsidP="002E2602">
      <w:pPr>
        <w:pStyle w:val="Odstavecseseznamem"/>
        <w:numPr>
          <w:ilvl w:val="0"/>
          <w:numId w:val="13"/>
        </w:numPr>
        <w:spacing w:after="0" w:line="264" w:lineRule="auto"/>
        <w:rPr>
          <w:rFonts w:cstheme="minorHAnsi"/>
        </w:rPr>
      </w:pPr>
      <w:r w:rsidRPr="002E2602">
        <w:rPr>
          <w:rFonts w:cstheme="minorHAnsi"/>
        </w:rPr>
        <w:t>zajišťuje</w:t>
      </w:r>
      <w:r w:rsidR="00335637" w:rsidRPr="002E2602">
        <w:rPr>
          <w:rFonts w:cstheme="minorHAnsi"/>
        </w:rPr>
        <w:t xml:space="preserve"> propagaci </w:t>
      </w:r>
      <w:r w:rsidRPr="002E2602">
        <w:rPr>
          <w:rFonts w:cstheme="minorHAnsi"/>
        </w:rPr>
        <w:t>činností</w:t>
      </w:r>
      <w:r w:rsidR="00335637" w:rsidRPr="002E2602">
        <w:rPr>
          <w:rFonts w:cstheme="minorHAnsi"/>
        </w:rPr>
        <w:t xml:space="preserve"> JSDH obce na </w:t>
      </w:r>
      <w:r w:rsidR="00AA05A0" w:rsidRPr="002E2602">
        <w:rPr>
          <w:rFonts w:cstheme="minorHAnsi"/>
        </w:rPr>
        <w:t>internetových</w:t>
      </w:r>
      <w:r w:rsidR="00335637" w:rsidRPr="002E2602">
        <w:rPr>
          <w:rFonts w:cstheme="minorHAnsi"/>
        </w:rPr>
        <w:t xml:space="preserve"> </w:t>
      </w:r>
      <w:r w:rsidR="00AA05A0" w:rsidRPr="002E2602">
        <w:rPr>
          <w:rFonts w:cstheme="minorHAnsi"/>
        </w:rPr>
        <w:t>stránkách</w:t>
      </w:r>
      <w:r w:rsidR="00335637" w:rsidRPr="002E2602">
        <w:rPr>
          <w:rFonts w:cstheme="minorHAnsi"/>
        </w:rPr>
        <w:t xml:space="preserve">, na </w:t>
      </w:r>
      <w:r w:rsidR="00AA05A0">
        <w:rPr>
          <w:rFonts w:cstheme="minorHAnsi"/>
        </w:rPr>
        <w:t>úřední</w:t>
      </w:r>
      <w:r w:rsidR="00335637" w:rsidRPr="002E2602">
        <w:rPr>
          <w:rFonts w:cstheme="minorHAnsi"/>
        </w:rPr>
        <w:t xml:space="preserve"> desce</w:t>
      </w:r>
      <w:r w:rsidR="00AA05A0">
        <w:rPr>
          <w:rFonts w:cstheme="minorHAnsi"/>
        </w:rPr>
        <w:t xml:space="preserve"> městyse</w:t>
      </w:r>
      <w:r w:rsidR="00335637" w:rsidRPr="002E2602">
        <w:rPr>
          <w:rFonts w:cstheme="minorHAnsi"/>
        </w:rPr>
        <w:t xml:space="preserve"> a na </w:t>
      </w:r>
      <w:r w:rsidR="00AA05A0" w:rsidRPr="002E2602">
        <w:rPr>
          <w:rFonts w:cstheme="minorHAnsi"/>
        </w:rPr>
        <w:t>veřejných</w:t>
      </w:r>
      <w:r w:rsidR="00335637" w:rsidRPr="002E2602">
        <w:rPr>
          <w:rFonts w:cstheme="minorHAnsi"/>
        </w:rPr>
        <w:t xml:space="preserve"> </w:t>
      </w:r>
      <w:r w:rsidR="00AA05A0" w:rsidRPr="002E2602">
        <w:rPr>
          <w:rFonts w:cstheme="minorHAnsi"/>
        </w:rPr>
        <w:t>zasedáních</w:t>
      </w:r>
      <w:r w:rsidR="00335637" w:rsidRPr="002E2602">
        <w:rPr>
          <w:rFonts w:cstheme="minorHAnsi"/>
        </w:rPr>
        <w:t xml:space="preserve"> zastupitelstva</w:t>
      </w:r>
      <w:r w:rsidR="00AA05A0">
        <w:rPr>
          <w:rFonts w:cstheme="minorHAnsi"/>
        </w:rPr>
        <w:t xml:space="preserve"> městyse</w:t>
      </w:r>
      <w:r w:rsidR="00335637" w:rsidRPr="002E2602">
        <w:rPr>
          <w:rFonts w:cstheme="minorHAnsi"/>
        </w:rPr>
        <w:t>,</w:t>
      </w:r>
    </w:p>
    <w:p w14:paraId="619DFEBE" w14:textId="4563E32F" w:rsidR="00335637" w:rsidRPr="002E2602" w:rsidRDefault="00AA05A0" w:rsidP="002E2602">
      <w:pPr>
        <w:pStyle w:val="Odstavecseseznamem"/>
        <w:numPr>
          <w:ilvl w:val="0"/>
          <w:numId w:val="13"/>
        </w:numPr>
        <w:spacing w:after="0" w:line="264" w:lineRule="auto"/>
        <w:rPr>
          <w:rFonts w:cstheme="minorHAnsi"/>
        </w:rPr>
      </w:pPr>
      <w:r w:rsidRPr="002E2602">
        <w:rPr>
          <w:rFonts w:cstheme="minorHAnsi"/>
        </w:rPr>
        <w:t>průběžn</w:t>
      </w:r>
      <w:r>
        <w:rPr>
          <w:rFonts w:cstheme="minorHAnsi"/>
        </w:rPr>
        <w:t xml:space="preserve">ě </w:t>
      </w:r>
      <w:r w:rsidRPr="002E2602">
        <w:rPr>
          <w:rFonts w:cstheme="minorHAnsi"/>
        </w:rPr>
        <w:t>zpracovává</w:t>
      </w:r>
      <w:r w:rsidR="00335637" w:rsidRPr="002E2602">
        <w:rPr>
          <w:rFonts w:cstheme="minorHAnsi"/>
        </w:rPr>
        <w:t xml:space="preserve"> a </w:t>
      </w:r>
      <w:r w:rsidRPr="002E2602">
        <w:rPr>
          <w:rFonts w:cstheme="minorHAnsi"/>
        </w:rPr>
        <w:t>zveřejnuje</w:t>
      </w:r>
      <w:r w:rsidR="00335637" w:rsidRPr="002E2602">
        <w:rPr>
          <w:rFonts w:cstheme="minorHAnsi"/>
        </w:rPr>
        <w:t xml:space="preserve"> </w:t>
      </w:r>
      <w:r w:rsidRPr="002E2602">
        <w:rPr>
          <w:rFonts w:cstheme="minorHAnsi"/>
        </w:rPr>
        <w:t>základní</w:t>
      </w:r>
      <w:r w:rsidR="00335637" w:rsidRPr="002E2602">
        <w:rPr>
          <w:rFonts w:cstheme="minorHAnsi"/>
        </w:rPr>
        <w:t xml:space="preserve"> informace k </w:t>
      </w:r>
      <w:r w:rsidRPr="002E2602">
        <w:rPr>
          <w:rFonts w:cstheme="minorHAnsi"/>
        </w:rPr>
        <w:t>aktuálním</w:t>
      </w:r>
      <w:r w:rsidR="00335637" w:rsidRPr="002E2602">
        <w:rPr>
          <w:rFonts w:cstheme="minorHAnsi"/>
        </w:rPr>
        <w:t xml:space="preserve"> </w:t>
      </w:r>
      <w:r w:rsidRPr="002E2602">
        <w:rPr>
          <w:rFonts w:cstheme="minorHAnsi"/>
        </w:rPr>
        <w:t>tématům</w:t>
      </w:r>
      <w:r w:rsidR="00335637" w:rsidRPr="002E2602">
        <w:rPr>
          <w:rFonts w:cstheme="minorHAnsi"/>
        </w:rPr>
        <w:t xml:space="preserve"> na </w:t>
      </w:r>
      <w:r w:rsidR="007D452C" w:rsidRPr="002E2602">
        <w:rPr>
          <w:rFonts w:cstheme="minorHAnsi"/>
        </w:rPr>
        <w:t>úseku</w:t>
      </w:r>
      <w:r w:rsidR="002E2602" w:rsidRPr="002E2602">
        <w:rPr>
          <w:rFonts w:cstheme="minorHAnsi"/>
        </w:rPr>
        <w:t xml:space="preserve"> </w:t>
      </w:r>
      <w:r w:rsidR="007D452C" w:rsidRPr="002E2602">
        <w:rPr>
          <w:rFonts w:cstheme="minorHAnsi"/>
        </w:rPr>
        <w:t>požární</w:t>
      </w:r>
      <w:r w:rsidR="00335637" w:rsidRPr="002E2602">
        <w:rPr>
          <w:rFonts w:cstheme="minorHAnsi"/>
        </w:rPr>
        <w:t xml:space="preserve"> ochrany,</w:t>
      </w:r>
    </w:p>
    <w:p w14:paraId="513F58FB" w14:textId="62C62879" w:rsidR="00054CDB" w:rsidRDefault="00335637" w:rsidP="00054CDB">
      <w:pPr>
        <w:pStyle w:val="Odstavecseseznamem"/>
        <w:numPr>
          <w:ilvl w:val="0"/>
          <w:numId w:val="13"/>
        </w:numPr>
        <w:spacing w:after="0" w:line="264" w:lineRule="auto"/>
        <w:rPr>
          <w:rFonts w:cstheme="minorHAnsi"/>
        </w:rPr>
      </w:pPr>
      <w:r w:rsidRPr="002E2602">
        <w:rPr>
          <w:rFonts w:cstheme="minorHAnsi"/>
        </w:rPr>
        <w:t xml:space="preserve">pro </w:t>
      </w:r>
      <w:r w:rsidR="007D452C" w:rsidRPr="002E2602">
        <w:rPr>
          <w:rFonts w:cstheme="minorHAnsi"/>
        </w:rPr>
        <w:t>veřejnost</w:t>
      </w:r>
      <w:r w:rsidRPr="002E2602">
        <w:rPr>
          <w:rFonts w:cstheme="minorHAnsi"/>
        </w:rPr>
        <w:t xml:space="preserve"> organizuje </w:t>
      </w:r>
      <w:r w:rsidR="007D452C" w:rsidRPr="002E2602">
        <w:rPr>
          <w:rFonts w:cstheme="minorHAnsi"/>
        </w:rPr>
        <w:t>přednášky</w:t>
      </w:r>
      <w:r w:rsidRPr="002E2602">
        <w:rPr>
          <w:rFonts w:cstheme="minorHAnsi"/>
        </w:rPr>
        <w:t xml:space="preserve"> o </w:t>
      </w:r>
      <w:r w:rsidR="00054CDB" w:rsidRPr="002E2602">
        <w:rPr>
          <w:rFonts w:cstheme="minorHAnsi"/>
        </w:rPr>
        <w:t>požární</w:t>
      </w:r>
      <w:r w:rsidRPr="002E2602">
        <w:rPr>
          <w:rFonts w:cstheme="minorHAnsi"/>
        </w:rPr>
        <w:t xml:space="preserve"> </w:t>
      </w:r>
      <w:r w:rsidR="00054CDB" w:rsidRPr="002E2602">
        <w:rPr>
          <w:rFonts w:cstheme="minorHAnsi"/>
        </w:rPr>
        <w:t>ochraně</w:t>
      </w:r>
      <w:r w:rsidRPr="002E2602">
        <w:rPr>
          <w:rFonts w:cstheme="minorHAnsi"/>
        </w:rPr>
        <w:t xml:space="preserve"> a prevenci.</w:t>
      </w:r>
    </w:p>
    <w:p w14:paraId="670B9E52" w14:textId="77777777" w:rsidR="00054CDB" w:rsidRPr="00054CDB" w:rsidRDefault="00054CDB" w:rsidP="00054CDB">
      <w:pPr>
        <w:pStyle w:val="Odstavecseseznamem"/>
        <w:spacing w:after="0" w:line="264" w:lineRule="auto"/>
        <w:rPr>
          <w:rFonts w:cstheme="minorHAnsi"/>
        </w:rPr>
      </w:pPr>
    </w:p>
    <w:p w14:paraId="6A955DEC" w14:textId="4C124E81" w:rsidR="00335637" w:rsidRPr="00B23259" w:rsidRDefault="00335637" w:rsidP="00B23259">
      <w:pPr>
        <w:spacing w:after="0" w:line="264" w:lineRule="auto"/>
        <w:rPr>
          <w:rFonts w:cstheme="minorHAnsi"/>
        </w:rPr>
      </w:pPr>
      <w:r w:rsidRPr="00B23259">
        <w:rPr>
          <w:rFonts w:cstheme="minorHAnsi"/>
        </w:rPr>
        <w:t xml:space="preserve">3. </w:t>
      </w:r>
      <w:r w:rsidR="00DF63D1">
        <w:rPr>
          <w:rFonts w:cstheme="minorHAnsi"/>
        </w:rPr>
        <w:t>Městys</w:t>
      </w:r>
      <w:r w:rsidRPr="00B23259">
        <w:rPr>
          <w:rFonts w:cstheme="minorHAnsi"/>
        </w:rPr>
        <w:t xml:space="preserve"> ve </w:t>
      </w:r>
      <w:r w:rsidR="007A19C6" w:rsidRPr="00B23259">
        <w:rPr>
          <w:rFonts w:cstheme="minorHAnsi"/>
        </w:rPr>
        <w:t>spolupráci</w:t>
      </w:r>
      <w:r w:rsidRPr="00B23259">
        <w:rPr>
          <w:rFonts w:cstheme="minorHAnsi"/>
        </w:rPr>
        <w:t xml:space="preserve"> s jednotkou sboru </w:t>
      </w:r>
      <w:r w:rsidR="007A19C6" w:rsidRPr="00B23259">
        <w:rPr>
          <w:rFonts w:cstheme="minorHAnsi"/>
        </w:rPr>
        <w:t>dobrovolných</w:t>
      </w:r>
      <w:r w:rsidRPr="00B23259">
        <w:rPr>
          <w:rFonts w:cstheme="minorHAnsi"/>
        </w:rPr>
        <w:t xml:space="preserve"> </w:t>
      </w:r>
      <w:r w:rsidR="007A19C6" w:rsidRPr="00B23259">
        <w:rPr>
          <w:rFonts w:cstheme="minorHAnsi"/>
        </w:rPr>
        <w:t>hasičů</w:t>
      </w:r>
      <w:r w:rsidRPr="00B23259">
        <w:rPr>
          <w:rFonts w:cstheme="minorHAnsi"/>
        </w:rPr>
        <w:t xml:space="preserve"> (</w:t>
      </w:r>
      <w:r w:rsidR="007A19C6" w:rsidRPr="00B23259">
        <w:rPr>
          <w:rFonts w:cstheme="minorHAnsi"/>
        </w:rPr>
        <w:t>dále</w:t>
      </w:r>
      <w:r w:rsidRPr="00B23259">
        <w:rPr>
          <w:rFonts w:cstheme="minorHAnsi"/>
        </w:rPr>
        <w:t xml:space="preserve"> jen JSDH) </w:t>
      </w:r>
      <w:r w:rsidR="007A19C6">
        <w:rPr>
          <w:rFonts w:cstheme="minorHAnsi"/>
        </w:rPr>
        <w:t>městyse</w:t>
      </w:r>
      <w:r w:rsidRPr="00B23259">
        <w:rPr>
          <w:rFonts w:cstheme="minorHAnsi"/>
        </w:rPr>
        <w:t>:</w:t>
      </w:r>
    </w:p>
    <w:p w14:paraId="7F4129DB" w14:textId="54FC55D9" w:rsidR="00335637" w:rsidRPr="00E1475A" w:rsidRDefault="00335637" w:rsidP="00E1475A">
      <w:pPr>
        <w:pStyle w:val="Odstavecseseznamem"/>
        <w:numPr>
          <w:ilvl w:val="0"/>
          <w:numId w:val="14"/>
        </w:numPr>
        <w:spacing w:after="0" w:line="264" w:lineRule="auto"/>
        <w:rPr>
          <w:rFonts w:cstheme="minorHAnsi"/>
        </w:rPr>
      </w:pPr>
      <w:r w:rsidRPr="00E1475A">
        <w:rPr>
          <w:rFonts w:cstheme="minorHAnsi"/>
        </w:rPr>
        <w:t>zajist</w:t>
      </w:r>
      <w:r w:rsidR="00E1475A">
        <w:rPr>
          <w:rFonts w:cstheme="minorHAnsi"/>
        </w:rPr>
        <w:t>í</w:t>
      </w:r>
      <w:r w:rsidRPr="00E1475A">
        <w:rPr>
          <w:rFonts w:cstheme="minorHAnsi"/>
        </w:rPr>
        <w:t xml:space="preserve"> propagaci </w:t>
      </w:r>
      <w:r w:rsidR="00E1475A" w:rsidRPr="00E1475A">
        <w:rPr>
          <w:rFonts w:cstheme="minorHAnsi"/>
        </w:rPr>
        <w:t>činností</w:t>
      </w:r>
      <w:r w:rsidRPr="00E1475A">
        <w:rPr>
          <w:rFonts w:cstheme="minorHAnsi"/>
        </w:rPr>
        <w:t xml:space="preserve"> JSDH </w:t>
      </w:r>
      <w:r w:rsidR="00E1475A">
        <w:rPr>
          <w:rFonts w:cstheme="minorHAnsi"/>
        </w:rPr>
        <w:t>městyse</w:t>
      </w:r>
      <w:r w:rsidRPr="00E1475A">
        <w:rPr>
          <w:rFonts w:cstheme="minorHAnsi"/>
        </w:rPr>
        <w:t xml:space="preserve"> p</w:t>
      </w:r>
      <w:r w:rsidR="00E1475A">
        <w:rPr>
          <w:rFonts w:cstheme="minorHAnsi"/>
        </w:rPr>
        <w:t>ři</w:t>
      </w:r>
      <w:r w:rsidRPr="00E1475A">
        <w:rPr>
          <w:rFonts w:cstheme="minorHAnsi"/>
        </w:rPr>
        <w:t xml:space="preserve"> </w:t>
      </w:r>
      <w:r w:rsidR="00E1475A" w:rsidRPr="00E1475A">
        <w:rPr>
          <w:rFonts w:cstheme="minorHAnsi"/>
        </w:rPr>
        <w:t>soutěžích</w:t>
      </w:r>
      <w:r w:rsidRPr="00E1475A">
        <w:rPr>
          <w:rFonts w:cstheme="minorHAnsi"/>
        </w:rPr>
        <w:t xml:space="preserve">, </w:t>
      </w:r>
      <w:r w:rsidR="00E1475A" w:rsidRPr="00E1475A">
        <w:rPr>
          <w:rFonts w:cstheme="minorHAnsi"/>
        </w:rPr>
        <w:t>ukázkách</w:t>
      </w:r>
      <w:r w:rsidRPr="00E1475A">
        <w:rPr>
          <w:rFonts w:cstheme="minorHAnsi"/>
        </w:rPr>
        <w:t xml:space="preserve"> a </w:t>
      </w:r>
      <w:r w:rsidR="00E1475A" w:rsidRPr="00E1475A">
        <w:rPr>
          <w:rFonts w:cstheme="minorHAnsi"/>
        </w:rPr>
        <w:t>cvičeních</w:t>
      </w:r>
      <w:r w:rsidRPr="00E1475A">
        <w:rPr>
          <w:rFonts w:cstheme="minorHAnsi"/>
        </w:rPr>
        <w:t xml:space="preserve"> jednotek PO,</w:t>
      </w:r>
    </w:p>
    <w:p w14:paraId="3C0D0BDD" w14:textId="27426242" w:rsidR="00335637" w:rsidRPr="00E1475A" w:rsidRDefault="00335637" w:rsidP="00E1475A">
      <w:pPr>
        <w:pStyle w:val="Odstavecseseznamem"/>
        <w:numPr>
          <w:ilvl w:val="0"/>
          <w:numId w:val="14"/>
        </w:numPr>
        <w:spacing w:after="0" w:line="264" w:lineRule="auto"/>
        <w:rPr>
          <w:rFonts w:cstheme="minorHAnsi"/>
        </w:rPr>
      </w:pPr>
      <w:r w:rsidRPr="00E1475A">
        <w:rPr>
          <w:rFonts w:cstheme="minorHAnsi"/>
        </w:rPr>
        <w:t xml:space="preserve">na </w:t>
      </w:r>
      <w:r w:rsidR="00E1475A">
        <w:rPr>
          <w:rFonts w:cstheme="minorHAnsi"/>
        </w:rPr>
        <w:t xml:space="preserve">úřední </w:t>
      </w:r>
      <w:r w:rsidRPr="00E1475A">
        <w:rPr>
          <w:rFonts w:cstheme="minorHAnsi"/>
        </w:rPr>
        <w:t xml:space="preserve">desce </w:t>
      </w:r>
      <w:r w:rsidR="00DF63D1" w:rsidRPr="00E1475A">
        <w:rPr>
          <w:rFonts w:cstheme="minorHAnsi"/>
        </w:rPr>
        <w:t>vyvěs</w:t>
      </w:r>
      <w:r w:rsidR="00DF63D1">
        <w:rPr>
          <w:rFonts w:cstheme="minorHAnsi"/>
        </w:rPr>
        <w:t>í</w:t>
      </w:r>
      <w:r w:rsidRPr="00E1475A">
        <w:rPr>
          <w:rFonts w:cstheme="minorHAnsi"/>
        </w:rPr>
        <w:t xml:space="preserve"> kontakt na cleny JSDH obce, kte</w:t>
      </w:r>
      <w:r w:rsidR="00DF63D1">
        <w:rPr>
          <w:rFonts w:cstheme="minorHAnsi"/>
        </w:rPr>
        <w:t>ří</w:t>
      </w:r>
      <w:r w:rsidRPr="00E1475A">
        <w:rPr>
          <w:rFonts w:cstheme="minorHAnsi"/>
        </w:rPr>
        <w:t xml:space="preserve"> mohou poskytnout</w:t>
      </w:r>
      <w:r w:rsidR="00E1475A">
        <w:rPr>
          <w:rFonts w:cstheme="minorHAnsi"/>
        </w:rPr>
        <w:t xml:space="preserve"> </w:t>
      </w:r>
      <w:r w:rsidRPr="00E1475A">
        <w:rPr>
          <w:rFonts w:cstheme="minorHAnsi"/>
        </w:rPr>
        <w:t xml:space="preserve">metodickou pomoc na </w:t>
      </w:r>
      <w:r w:rsidR="00DF63D1" w:rsidRPr="00E1475A">
        <w:rPr>
          <w:rFonts w:cstheme="minorHAnsi"/>
        </w:rPr>
        <w:t>úseku</w:t>
      </w:r>
      <w:r w:rsidRPr="00E1475A">
        <w:rPr>
          <w:rFonts w:cstheme="minorHAnsi"/>
        </w:rPr>
        <w:t xml:space="preserve"> PO a </w:t>
      </w:r>
      <w:r w:rsidR="00DF63D1" w:rsidRPr="00E1475A">
        <w:rPr>
          <w:rFonts w:cstheme="minorHAnsi"/>
        </w:rPr>
        <w:t>další</w:t>
      </w:r>
      <w:r w:rsidRPr="00E1475A">
        <w:rPr>
          <w:rFonts w:cstheme="minorHAnsi"/>
        </w:rPr>
        <w:t xml:space="preserve"> informace k teto </w:t>
      </w:r>
      <w:r w:rsidR="00DF63D1" w:rsidRPr="00E1475A">
        <w:rPr>
          <w:rFonts w:cstheme="minorHAnsi"/>
        </w:rPr>
        <w:t>činnosti</w:t>
      </w:r>
      <w:r w:rsidRPr="00E1475A">
        <w:rPr>
          <w:rFonts w:cstheme="minorHAnsi"/>
        </w:rPr>
        <w:t>.</w:t>
      </w:r>
    </w:p>
    <w:p w14:paraId="4ACBCE78" w14:textId="77777777" w:rsidR="00335637" w:rsidRPr="00D20550" w:rsidRDefault="00335637" w:rsidP="00D20550">
      <w:pPr>
        <w:spacing w:after="0" w:line="240" w:lineRule="auto"/>
        <w:jc w:val="center"/>
        <w:rPr>
          <w:rFonts w:cstheme="minorHAnsi"/>
          <w:b/>
          <w:bCs/>
        </w:rPr>
      </w:pPr>
    </w:p>
    <w:p w14:paraId="608D7E6A" w14:textId="70F3FD86" w:rsidR="00FA50CE" w:rsidRPr="00FA50CE" w:rsidRDefault="00857EBA" w:rsidP="00FA50CE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</w:t>
      </w:r>
      <w:r w:rsidR="00FA50CE" w:rsidRPr="00FA50CE">
        <w:rPr>
          <w:rFonts w:cstheme="minorHAnsi"/>
          <w:b/>
          <w:bCs/>
        </w:rPr>
        <w:t>I. 4</w:t>
      </w:r>
    </w:p>
    <w:p w14:paraId="2F378CB0" w14:textId="56D79AEE" w:rsidR="00FA50CE" w:rsidRPr="00FA50CE" w:rsidRDefault="00FA50CE" w:rsidP="00FA50CE">
      <w:pPr>
        <w:spacing w:after="0" w:line="240" w:lineRule="auto"/>
        <w:jc w:val="center"/>
        <w:rPr>
          <w:rFonts w:cstheme="minorHAnsi"/>
          <w:b/>
          <w:bCs/>
        </w:rPr>
      </w:pPr>
      <w:r w:rsidRPr="00FA50CE">
        <w:rPr>
          <w:rFonts w:cstheme="minorHAnsi"/>
          <w:b/>
          <w:bCs/>
        </w:rPr>
        <w:t>Zam</w:t>
      </w:r>
      <w:r w:rsidR="00857EBA">
        <w:rPr>
          <w:rFonts w:cstheme="minorHAnsi"/>
          <w:b/>
          <w:bCs/>
        </w:rPr>
        <w:t>ěření</w:t>
      </w:r>
      <w:r w:rsidRPr="00FA50CE">
        <w:rPr>
          <w:rFonts w:cstheme="minorHAnsi"/>
          <w:b/>
          <w:bCs/>
        </w:rPr>
        <w:t xml:space="preserve"> </w:t>
      </w:r>
      <w:r w:rsidR="00857EBA" w:rsidRPr="00FA50CE">
        <w:rPr>
          <w:rFonts w:cstheme="minorHAnsi"/>
          <w:b/>
          <w:bCs/>
        </w:rPr>
        <w:t>preventivně</w:t>
      </w:r>
      <w:r w:rsidRPr="00FA50CE">
        <w:rPr>
          <w:rFonts w:cstheme="minorHAnsi"/>
          <w:b/>
          <w:bCs/>
        </w:rPr>
        <w:t xml:space="preserve"> </w:t>
      </w:r>
      <w:r w:rsidR="00857EBA" w:rsidRPr="00FA50CE">
        <w:rPr>
          <w:rFonts w:cstheme="minorHAnsi"/>
          <w:b/>
          <w:bCs/>
        </w:rPr>
        <w:t>výchovné</w:t>
      </w:r>
      <w:r w:rsidRPr="00FA50CE">
        <w:rPr>
          <w:rFonts w:cstheme="minorHAnsi"/>
          <w:b/>
          <w:bCs/>
        </w:rPr>
        <w:t xml:space="preserve"> </w:t>
      </w:r>
      <w:r w:rsidR="00857EBA" w:rsidRPr="00FA50CE">
        <w:rPr>
          <w:rFonts w:cstheme="minorHAnsi"/>
          <w:b/>
          <w:bCs/>
        </w:rPr>
        <w:t>činnosti</w:t>
      </w:r>
    </w:p>
    <w:p w14:paraId="011D1029" w14:textId="321E0C2E" w:rsidR="00FA50CE" w:rsidRPr="00FA50CE" w:rsidRDefault="00FA50CE" w:rsidP="00FA50CE">
      <w:pPr>
        <w:spacing w:after="0"/>
        <w:jc w:val="both"/>
        <w:rPr>
          <w:rFonts w:cstheme="minorHAnsi"/>
        </w:rPr>
      </w:pPr>
      <w:r w:rsidRPr="00FA50CE">
        <w:rPr>
          <w:rFonts w:cstheme="minorHAnsi"/>
        </w:rPr>
        <w:t xml:space="preserve">1) </w:t>
      </w:r>
      <w:r w:rsidR="00857EBA" w:rsidRPr="00FA50CE">
        <w:rPr>
          <w:rFonts w:cstheme="minorHAnsi"/>
        </w:rPr>
        <w:t>Předcházení</w:t>
      </w:r>
      <w:r w:rsidRPr="00FA50CE">
        <w:rPr>
          <w:rFonts w:cstheme="minorHAnsi"/>
        </w:rPr>
        <w:t xml:space="preserve"> vzniku </w:t>
      </w:r>
      <w:r w:rsidR="00857EBA" w:rsidRPr="00FA50CE">
        <w:rPr>
          <w:rFonts w:cstheme="minorHAnsi"/>
        </w:rPr>
        <w:t>požáru</w:t>
      </w:r>
      <w:r w:rsidRPr="00FA50CE">
        <w:rPr>
          <w:rFonts w:cstheme="minorHAnsi"/>
        </w:rPr>
        <w:t xml:space="preserve"> a </w:t>
      </w:r>
      <w:r w:rsidR="00857EBA" w:rsidRPr="00FA50CE">
        <w:rPr>
          <w:rFonts w:cstheme="minorHAnsi"/>
        </w:rPr>
        <w:t>požární</w:t>
      </w:r>
      <w:r w:rsidRPr="00FA50CE">
        <w:rPr>
          <w:rFonts w:cstheme="minorHAnsi"/>
        </w:rPr>
        <w:t xml:space="preserve"> prevence:</w:t>
      </w:r>
    </w:p>
    <w:p w14:paraId="646BACBE" w14:textId="480C3906" w:rsidR="00FA50CE" w:rsidRPr="00857EBA" w:rsidRDefault="00857EBA" w:rsidP="00857EBA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857EBA">
        <w:rPr>
          <w:rFonts w:cstheme="minorHAnsi"/>
        </w:rPr>
        <w:t>Metodická</w:t>
      </w:r>
      <w:r w:rsidR="00FA50CE" w:rsidRPr="00857EBA">
        <w:rPr>
          <w:rFonts w:cstheme="minorHAnsi"/>
        </w:rPr>
        <w:t xml:space="preserve"> pomoc </w:t>
      </w:r>
      <w:r w:rsidRPr="00857EBA">
        <w:rPr>
          <w:rFonts w:cstheme="minorHAnsi"/>
        </w:rPr>
        <w:t>při</w:t>
      </w:r>
      <w:r w:rsidR="00FA50CE" w:rsidRPr="00857EBA">
        <w:rPr>
          <w:rFonts w:cstheme="minorHAnsi"/>
        </w:rPr>
        <w:t xml:space="preserve"> </w:t>
      </w:r>
      <w:r w:rsidRPr="00857EBA">
        <w:rPr>
          <w:rFonts w:cstheme="minorHAnsi"/>
        </w:rPr>
        <w:t>zajišťovaní</w:t>
      </w:r>
      <w:r w:rsidR="00FA50CE" w:rsidRPr="00857EBA">
        <w:rPr>
          <w:rFonts w:cstheme="minorHAnsi"/>
        </w:rPr>
        <w:t xml:space="preserve"> </w:t>
      </w:r>
      <w:r w:rsidRPr="00857EBA">
        <w:rPr>
          <w:rFonts w:cstheme="minorHAnsi"/>
        </w:rPr>
        <w:t>požární</w:t>
      </w:r>
      <w:r w:rsidR="00FA50CE" w:rsidRPr="00857EBA">
        <w:rPr>
          <w:rFonts w:cstheme="minorHAnsi"/>
        </w:rPr>
        <w:t xml:space="preserve"> ochrany a prevence pro </w:t>
      </w:r>
      <w:r w:rsidRPr="00857EBA">
        <w:rPr>
          <w:rFonts w:cstheme="minorHAnsi"/>
        </w:rPr>
        <w:t>fyzické</w:t>
      </w:r>
      <w:r w:rsidR="00FA50CE" w:rsidRPr="00857EBA">
        <w:rPr>
          <w:rFonts w:cstheme="minorHAnsi"/>
        </w:rPr>
        <w:t xml:space="preserve"> osoby nebo</w:t>
      </w:r>
      <w:r w:rsidRPr="00857EBA">
        <w:rPr>
          <w:rFonts w:cstheme="minorHAnsi"/>
        </w:rPr>
        <w:t xml:space="preserve"> právnické</w:t>
      </w:r>
      <w:r w:rsidR="00FA50CE" w:rsidRPr="00857EBA">
        <w:rPr>
          <w:rFonts w:cstheme="minorHAnsi"/>
        </w:rPr>
        <w:t xml:space="preserve"> osoby </w:t>
      </w:r>
      <w:r w:rsidRPr="00857EBA">
        <w:rPr>
          <w:rFonts w:cstheme="minorHAnsi"/>
        </w:rPr>
        <w:t>zajišťuje</w:t>
      </w:r>
      <w:r w:rsidR="00FA50CE" w:rsidRPr="00857EBA">
        <w:rPr>
          <w:rFonts w:cstheme="minorHAnsi"/>
        </w:rPr>
        <w:t xml:space="preserve"> </w:t>
      </w:r>
      <w:r>
        <w:rPr>
          <w:rFonts w:cstheme="minorHAnsi"/>
        </w:rPr>
        <w:t>městys</w:t>
      </w:r>
      <w:r w:rsidR="00FA50CE" w:rsidRPr="00857EBA">
        <w:rPr>
          <w:rFonts w:cstheme="minorHAnsi"/>
        </w:rPr>
        <w:t xml:space="preserve"> pomoci </w:t>
      </w:r>
      <w:r w:rsidRPr="00857EBA">
        <w:rPr>
          <w:rFonts w:cstheme="minorHAnsi"/>
        </w:rPr>
        <w:t>pověřených</w:t>
      </w:r>
      <w:r w:rsidR="00FA50CE" w:rsidRPr="00857EBA">
        <w:rPr>
          <w:rFonts w:cstheme="minorHAnsi"/>
        </w:rPr>
        <w:t xml:space="preserve"> osob. Jedna se </w:t>
      </w:r>
      <w:r w:rsidRPr="00857EBA">
        <w:rPr>
          <w:rFonts w:cstheme="minorHAnsi"/>
        </w:rPr>
        <w:t>zejména</w:t>
      </w:r>
      <w:r w:rsidR="00FA50CE" w:rsidRPr="00857EBA">
        <w:rPr>
          <w:rFonts w:cstheme="minorHAnsi"/>
        </w:rPr>
        <w:t xml:space="preserve"> o</w:t>
      </w:r>
      <w:r w:rsidRPr="00857EBA">
        <w:rPr>
          <w:rFonts w:cstheme="minorHAnsi"/>
        </w:rPr>
        <w:t xml:space="preserve"> </w:t>
      </w:r>
      <w:r w:rsidR="00FA50CE" w:rsidRPr="00857EBA">
        <w:rPr>
          <w:rFonts w:cstheme="minorHAnsi"/>
        </w:rPr>
        <w:t xml:space="preserve">poradenskou a </w:t>
      </w:r>
      <w:r w:rsidRPr="00857EBA">
        <w:rPr>
          <w:rFonts w:cstheme="minorHAnsi"/>
        </w:rPr>
        <w:t>konzulta</w:t>
      </w:r>
      <w:r>
        <w:rPr>
          <w:rFonts w:cstheme="minorHAnsi"/>
        </w:rPr>
        <w:t>ční</w:t>
      </w:r>
      <w:r w:rsidR="00FA50CE" w:rsidRPr="00857EBA">
        <w:rPr>
          <w:rFonts w:cstheme="minorHAnsi"/>
        </w:rPr>
        <w:t xml:space="preserve"> </w:t>
      </w:r>
      <w:r w:rsidRPr="00857EBA">
        <w:rPr>
          <w:rFonts w:cstheme="minorHAnsi"/>
        </w:rPr>
        <w:t>činnost</w:t>
      </w:r>
      <w:r w:rsidR="00FA50CE" w:rsidRPr="00857EBA">
        <w:rPr>
          <w:rFonts w:cstheme="minorHAnsi"/>
        </w:rPr>
        <w:t>.</w:t>
      </w:r>
    </w:p>
    <w:p w14:paraId="12F1551B" w14:textId="5B9076AB" w:rsidR="00FA50CE" w:rsidRPr="00857EBA" w:rsidRDefault="00FA50CE" w:rsidP="00857EBA">
      <w:pPr>
        <w:pStyle w:val="Odstavecseseznamem"/>
        <w:numPr>
          <w:ilvl w:val="0"/>
          <w:numId w:val="15"/>
        </w:numPr>
        <w:spacing w:after="0"/>
        <w:jc w:val="both"/>
        <w:rPr>
          <w:rFonts w:cstheme="minorHAnsi"/>
        </w:rPr>
      </w:pPr>
      <w:r w:rsidRPr="00857EBA">
        <w:rPr>
          <w:rFonts w:cstheme="minorHAnsi"/>
        </w:rPr>
        <w:t xml:space="preserve">Organizace a propagace </w:t>
      </w:r>
      <w:r w:rsidR="00857EBA" w:rsidRPr="00857EBA">
        <w:rPr>
          <w:rFonts w:cstheme="minorHAnsi"/>
        </w:rPr>
        <w:t>preventivně</w:t>
      </w:r>
      <w:r w:rsidRPr="00857EBA">
        <w:rPr>
          <w:rFonts w:cstheme="minorHAnsi"/>
        </w:rPr>
        <w:t xml:space="preserve"> </w:t>
      </w:r>
      <w:r w:rsidR="00857EBA" w:rsidRPr="00857EBA">
        <w:rPr>
          <w:rFonts w:cstheme="minorHAnsi"/>
        </w:rPr>
        <w:t>výchovné</w:t>
      </w:r>
      <w:r w:rsidRPr="00857EBA">
        <w:rPr>
          <w:rFonts w:cstheme="minorHAnsi"/>
        </w:rPr>
        <w:t xml:space="preserve"> </w:t>
      </w:r>
      <w:r w:rsidR="00857EBA" w:rsidRPr="00857EBA">
        <w:rPr>
          <w:rFonts w:cstheme="minorHAnsi"/>
        </w:rPr>
        <w:t>činnosti</w:t>
      </w:r>
      <w:r w:rsidRPr="00857EBA">
        <w:rPr>
          <w:rFonts w:cstheme="minorHAnsi"/>
        </w:rPr>
        <w:t xml:space="preserve"> mezi </w:t>
      </w:r>
      <w:r w:rsidR="00857EBA" w:rsidRPr="00857EBA">
        <w:rPr>
          <w:rFonts w:cstheme="minorHAnsi"/>
        </w:rPr>
        <w:t>občany</w:t>
      </w:r>
      <w:r w:rsidRPr="00857EBA">
        <w:rPr>
          <w:rFonts w:cstheme="minorHAnsi"/>
        </w:rPr>
        <w:t xml:space="preserve"> formou</w:t>
      </w:r>
      <w:r w:rsidR="00857EBA" w:rsidRPr="00857EBA">
        <w:rPr>
          <w:rFonts w:cstheme="minorHAnsi"/>
        </w:rPr>
        <w:t xml:space="preserve"> </w:t>
      </w:r>
      <w:proofErr w:type="gramStart"/>
      <w:r w:rsidR="00857EBA" w:rsidRPr="00857EBA">
        <w:rPr>
          <w:rFonts w:cstheme="minorHAnsi"/>
        </w:rPr>
        <w:t>přednášek</w:t>
      </w:r>
      <w:proofErr w:type="gramEnd"/>
      <w:r w:rsidRPr="00857EBA">
        <w:rPr>
          <w:rFonts w:cstheme="minorHAnsi"/>
        </w:rPr>
        <w:t xml:space="preserve"> a to </w:t>
      </w:r>
      <w:r w:rsidR="00857EBA" w:rsidRPr="00857EBA">
        <w:rPr>
          <w:rFonts w:cstheme="minorHAnsi"/>
        </w:rPr>
        <w:t>zejména</w:t>
      </w:r>
      <w:r w:rsidRPr="00857EBA">
        <w:rPr>
          <w:rFonts w:cstheme="minorHAnsi"/>
        </w:rPr>
        <w:t xml:space="preserve"> ve </w:t>
      </w:r>
      <w:r w:rsidR="00857EBA" w:rsidRPr="00857EBA">
        <w:rPr>
          <w:rFonts w:cstheme="minorHAnsi"/>
        </w:rPr>
        <w:t>spolupráci</w:t>
      </w:r>
      <w:r w:rsidRPr="00857EBA">
        <w:rPr>
          <w:rFonts w:cstheme="minorHAnsi"/>
        </w:rPr>
        <w:t xml:space="preserve"> s </w:t>
      </w:r>
      <w:r w:rsidR="00857EBA" w:rsidRPr="00857EBA">
        <w:rPr>
          <w:rFonts w:cstheme="minorHAnsi"/>
        </w:rPr>
        <w:t>Hasičským</w:t>
      </w:r>
      <w:r w:rsidRPr="00857EBA">
        <w:rPr>
          <w:rFonts w:cstheme="minorHAnsi"/>
        </w:rPr>
        <w:t xml:space="preserve"> </w:t>
      </w:r>
      <w:r w:rsidR="00857EBA" w:rsidRPr="00857EBA">
        <w:rPr>
          <w:rFonts w:cstheme="minorHAnsi"/>
        </w:rPr>
        <w:t>záchranným</w:t>
      </w:r>
      <w:r w:rsidRPr="00857EBA">
        <w:rPr>
          <w:rFonts w:cstheme="minorHAnsi"/>
        </w:rPr>
        <w:t xml:space="preserve"> sborem</w:t>
      </w:r>
      <w:r w:rsidR="00857EBA" w:rsidRPr="00857EBA">
        <w:rPr>
          <w:rFonts w:cstheme="minorHAnsi"/>
        </w:rPr>
        <w:t xml:space="preserve"> Středočeského</w:t>
      </w:r>
      <w:r w:rsidRPr="00857EBA">
        <w:rPr>
          <w:rFonts w:cstheme="minorHAnsi"/>
        </w:rPr>
        <w:t xml:space="preserve"> kraje - uzemni odbor </w:t>
      </w:r>
      <w:r w:rsidR="00857EBA">
        <w:rPr>
          <w:rFonts w:cstheme="minorHAnsi"/>
        </w:rPr>
        <w:t>Příbram</w:t>
      </w:r>
      <w:r w:rsidRPr="00857EBA">
        <w:rPr>
          <w:rFonts w:cstheme="minorHAnsi"/>
        </w:rPr>
        <w:t xml:space="preserve">, JSDH </w:t>
      </w:r>
      <w:r w:rsidR="00857EBA">
        <w:rPr>
          <w:rFonts w:cstheme="minorHAnsi"/>
        </w:rPr>
        <w:t>městyse</w:t>
      </w:r>
      <w:r w:rsidRPr="00857EBA">
        <w:rPr>
          <w:rFonts w:cstheme="minorHAnsi"/>
        </w:rPr>
        <w:t xml:space="preserve"> </w:t>
      </w:r>
      <w:r w:rsidR="00857EBA">
        <w:rPr>
          <w:rFonts w:cstheme="minorHAnsi"/>
        </w:rPr>
        <w:t>Vysoký Chlumec</w:t>
      </w:r>
      <w:r w:rsidRPr="00857EBA">
        <w:rPr>
          <w:rFonts w:cstheme="minorHAnsi"/>
        </w:rPr>
        <w:t xml:space="preserve"> a </w:t>
      </w:r>
      <w:r w:rsidR="00857EBA" w:rsidRPr="00857EBA">
        <w:rPr>
          <w:rFonts w:cstheme="minorHAnsi"/>
        </w:rPr>
        <w:t xml:space="preserve">občanského </w:t>
      </w:r>
      <w:r w:rsidRPr="00857EBA">
        <w:rPr>
          <w:rFonts w:cstheme="minorHAnsi"/>
        </w:rPr>
        <w:t xml:space="preserve">sdruzeni </w:t>
      </w:r>
      <w:r w:rsidR="00857EBA" w:rsidRPr="00857EBA">
        <w:rPr>
          <w:rFonts w:cstheme="minorHAnsi"/>
        </w:rPr>
        <w:t>působícího</w:t>
      </w:r>
      <w:r w:rsidRPr="00857EBA">
        <w:rPr>
          <w:rFonts w:cstheme="minorHAnsi"/>
        </w:rPr>
        <w:t xml:space="preserve"> na </w:t>
      </w:r>
      <w:r w:rsidR="00857EBA" w:rsidRPr="00857EBA">
        <w:rPr>
          <w:rFonts w:cstheme="minorHAnsi"/>
        </w:rPr>
        <w:t>úseku</w:t>
      </w:r>
      <w:r w:rsidRPr="00857EBA">
        <w:rPr>
          <w:rFonts w:cstheme="minorHAnsi"/>
        </w:rPr>
        <w:t xml:space="preserve"> </w:t>
      </w:r>
      <w:r w:rsidR="00857EBA" w:rsidRPr="00857EBA">
        <w:rPr>
          <w:rFonts w:cstheme="minorHAnsi"/>
        </w:rPr>
        <w:t>požární</w:t>
      </w:r>
      <w:r w:rsidRPr="00857EBA">
        <w:rPr>
          <w:rFonts w:cstheme="minorHAnsi"/>
        </w:rPr>
        <w:t xml:space="preserve"> ochrany - SDH </w:t>
      </w:r>
      <w:r w:rsidR="00857EBA">
        <w:rPr>
          <w:rFonts w:cstheme="minorHAnsi"/>
        </w:rPr>
        <w:t>městyse V</w:t>
      </w:r>
      <w:r w:rsidR="004461F6">
        <w:rPr>
          <w:rFonts w:cstheme="minorHAnsi"/>
        </w:rPr>
        <w:t>ysoký Chlumec</w:t>
      </w:r>
      <w:r w:rsidRPr="00857EBA">
        <w:rPr>
          <w:rFonts w:cstheme="minorHAnsi"/>
        </w:rPr>
        <w:t>. Jedna se</w:t>
      </w:r>
      <w:r w:rsidR="00857EBA">
        <w:rPr>
          <w:rFonts w:cstheme="minorHAnsi"/>
        </w:rPr>
        <w:t xml:space="preserve"> </w:t>
      </w:r>
      <w:r w:rsidR="004461F6" w:rsidRPr="00857EBA">
        <w:rPr>
          <w:rFonts w:cstheme="minorHAnsi"/>
        </w:rPr>
        <w:t>zejména</w:t>
      </w:r>
      <w:r w:rsidRPr="00857EBA">
        <w:rPr>
          <w:rFonts w:cstheme="minorHAnsi"/>
        </w:rPr>
        <w:t xml:space="preserve"> o </w:t>
      </w:r>
      <w:r w:rsidR="00130E47" w:rsidRPr="00857EBA">
        <w:rPr>
          <w:rFonts w:cstheme="minorHAnsi"/>
        </w:rPr>
        <w:t>zp</w:t>
      </w:r>
      <w:r w:rsidR="00130E47">
        <w:rPr>
          <w:rFonts w:cstheme="minorHAnsi"/>
        </w:rPr>
        <w:t>ří</w:t>
      </w:r>
      <w:r w:rsidR="00130E47" w:rsidRPr="00857EBA">
        <w:rPr>
          <w:rFonts w:cstheme="minorHAnsi"/>
        </w:rPr>
        <w:t>stupnění</w:t>
      </w:r>
      <w:r w:rsidRPr="00857EBA">
        <w:rPr>
          <w:rFonts w:cstheme="minorHAnsi"/>
        </w:rPr>
        <w:t xml:space="preserve"> </w:t>
      </w:r>
      <w:r w:rsidR="004461F6" w:rsidRPr="00857EBA">
        <w:rPr>
          <w:rFonts w:cstheme="minorHAnsi"/>
        </w:rPr>
        <w:t>občanům</w:t>
      </w:r>
      <w:r w:rsidRPr="00857EBA">
        <w:rPr>
          <w:rFonts w:cstheme="minorHAnsi"/>
        </w:rPr>
        <w:t xml:space="preserve"> z </w:t>
      </w:r>
      <w:r w:rsidR="004461F6">
        <w:rPr>
          <w:rFonts w:cstheme="minorHAnsi"/>
        </w:rPr>
        <w:t>ř</w:t>
      </w:r>
      <w:r w:rsidRPr="00857EBA">
        <w:rPr>
          <w:rFonts w:cstheme="minorHAnsi"/>
        </w:rPr>
        <w:t xml:space="preserve">ad </w:t>
      </w:r>
      <w:r w:rsidR="004461F6" w:rsidRPr="00857EBA">
        <w:rPr>
          <w:rFonts w:cstheme="minorHAnsi"/>
        </w:rPr>
        <w:t>veřejnosti</w:t>
      </w:r>
      <w:r w:rsidRPr="00857EBA">
        <w:rPr>
          <w:rFonts w:cstheme="minorHAnsi"/>
        </w:rPr>
        <w:t xml:space="preserve"> </w:t>
      </w:r>
      <w:r w:rsidR="004461F6" w:rsidRPr="00857EBA">
        <w:rPr>
          <w:rFonts w:cstheme="minorHAnsi"/>
        </w:rPr>
        <w:t>pravidelného</w:t>
      </w:r>
      <w:r w:rsidRPr="00857EBA">
        <w:rPr>
          <w:rFonts w:cstheme="minorHAnsi"/>
        </w:rPr>
        <w:t xml:space="preserve"> a </w:t>
      </w:r>
      <w:r w:rsidR="004461F6" w:rsidRPr="00857EBA">
        <w:rPr>
          <w:rFonts w:cstheme="minorHAnsi"/>
        </w:rPr>
        <w:t>vzdělávacího</w:t>
      </w:r>
      <w:r w:rsidR="00857EBA" w:rsidRPr="00857EBA">
        <w:rPr>
          <w:rFonts w:cstheme="minorHAnsi"/>
        </w:rPr>
        <w:t xml:space="preserve"> </w:t>
      </w:r>
      <w:r w:rsidR="004461F6">
        <w:rPr>
          <w:rFonts w:cstheme="minorHAnsi"/>
        </w:rPr>
        <w:t>š</w:t>
      </w:r>
      <w:r w:rsidRPr="00857EBA">
        <w:rPr>
          <w:rFonts w:cstheme="minorHAnsi"/>
        </w:rPr>
        <w:t xml:space="preserve">koleni </w:t>
      </w:r>
      <w:r w:rsidR="004461F6">
        <w:rPr>
          <w:rFonts w:cstheme="minorHAnsi"/>
        </w:rPr>
        <w:t>č</w:t>
      </w:r>
      <w:r w:rsidRPr="00857EBA">
        <w:rPr>
          <w:rFonts w:cstheme="minorHAnsi"/>
        </w:rPr>
        <w:t>len</w:t>
      </w:r>
      <w:r w:rsidR="004461F6">
        <w:rPr>
          <w:rFonts w:cstheme="minorHAnsi"/>
        </w:rPr>
        <w:t>ů</w:t>
      </w:r>
      <w:r w:rsidRPr="00857EBA">
        <w:rPr>
          <w:rFonts w:cstheme="minorHAnsi"/>
        </w:rPr>
        <w:t xml:space="preserve"> JSDH </w:t>
      </w:r>
      <w:r w:rsidR="004461F6">
        <w:rPr>
          <w:rFonts w:cstheme="minorHAnsi"/>
        </w:rPr>
        <w:t>městyse Vysoký Chlumec.</w:t>
      </w:r>
    </w:p>
    <w:p w14:paraId="4F5AA095" w14:textId="2F19C9E5" w:rsidR="00FA50CE" w:rsidRPr="00FA50CE" w:rsidRDefault="00FA50CE" w:rsidP="00FA50CE">
      <w:pPr>
        <w:spacing w:after="0"/>
        <w:jc w:val="both"/>
        <w:rPr>
          <w:rFonts w:cstheme="minorHAnsi"/>
        </w:rPr>
      </w:pPr>
      <w:r w:rsidRPr="00FA50CE">
        <w:rPr>
          <w:rFonts w:cstheme="minorHAnsi"/>
        </w:rPr>
        <w:t xml:space="preserve">2) </w:t>
      </w:r>
      <w:r w:rsidR="00130E47" w:rsidRPr="00FA50CE">
        <w:rPr>
          <w:rFonts w:cstheme="minorHAnsi"/>
        </w:rPr>
        <w:t>Názorná</w:t>
      </w:r>
      <w:r w:rsidRPr="00FA50CE">
        <w:rPr>
          <w:rFonts w:cstheme="minorHAnsi"/>
        </w:rPr>
        <w:t xml:space="preserve"> propagace a </w:t>
      </w:r>
      <w:r w:rsidR="00130E47" w:rsidRPr="00FA50CE">
        <w:rPr>
          <w:rFonts w:cstheme="minorHAnsi"/>
        </w:rPr>
        <w:t>informační</w:t>
      </w:r>
      <w:r w:rsidRPr="00FA50CE">
        <w:rPr>
          <w:rFonts w:cstheme="minorHAnsi"/>
        </w:rPr>
        <w:t xml:space="preserve"> </w:t>
      </w:r>
      <w:r w:rsidR="00130E47" w:rsidRPr="00FA50CE">
        <w:rPr>
          <w:rFonts w:cstheme="minorHAnsi"/>
        </w:rPr>
        <w:t>činnost</w:t>
      </w:r>
      <w:r w:rsidRPr="00FA50CE">
        <w:rPr>
          <w:rFonts w:cstheme="minorHAnsi"/>
        </w:rPr>
        <w:t xml:space="preserve"> na </w:t>
      </w:r>
      <w:r w:rsidR="00130E47" w:rsidRPr="00FA50CE">
        <w:rPr>
          <w:rFonts w:cstheme="minorHAnsi"/>
        </w:rPr>
        <w:t>úředních</w:t>
      </w:r>
      <w:r w:rsidRPr="00FA50CE">
        <w:rPr>
          <w:rFonts w:cstheme="minorHAnsi"/>
        </w:rPr>
        <w:t xml:space="preserve"> </w:t>
      </w:r>
      <w:r w:rsidR="00130E47" w:rsidRPr="00FA50CE">
        <w:rPr>
          <w:rFonts w:cstheme="minorHAnsi"/>
        </w:rPr>
        <w:t>deskách</w:t>
      </w:r>
      <w:r w:rsidRPr="00FA50CE">
        <w:rPr>
          <w:rFonts w:cstheme="minorHAnsi"/>
        </w:rPr>
        <w:t xml:space="preserve"> </w:t>
      </w:r>
      <w:r w:rsidR="00130E47">
        <w:rPr>
          <w:rFonts w:cstheme="minorHAnsi"/>
        </w:rPr>
        <w:t>městyse</w:t>
      </w:r>
      <w:r w:rsidRPr="00FA50CE">
        <w:rPr>
          <w:rFonts w:cstheme="minorHAnsi"/>
        </w:rPr>
        <w:t>:</w:t>
      </w:r>
    </w:p>
    <w:p w14:paraId="4587A5D6" w14:textId="7C79B520" w:rsidR="00FA50CE" w:rsidRPr="00EC3BD9" w:rsidRDefault="00FA50CE" w:rsidP="00EC3BD9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EC3BD9">
        <w:rPr>
          <w:rFonts w:cstheme="minorHAnsi"/>
        </w:rPr>
        <w:t xml:space="preserve">Na </w:t>
      </w:r>
      <w:r w:rsidR="00EC3BD9">
        <w:rPr>
          <w:rFonts w:cstheme="minorHAnsi"/>
        </w:rPr>
        <w:t>úřední</w:t>
      </w:r>
      <w:r w:rsidRPr="00EC3BD9">
        <w:rPr>
          <w:rFonts w:cstheme="minorHAnsi"/>
        </w:rPr>
        <w:t xml:space="preserve"> desce </w:t>
      </w:r>
      <w:r w:rsidR="00EC3BD9">
        <w:rPr>
          <w:rFonts w:cstheme="minorHAnsi"/>
        </w:rPr>
        <w:t>městyse Vysoký Chlumec</w:t>
      </w:r>
      <w:r w:rsidRPr="00EC3BD9">
        <w:rPr>
          <w:rFonts w:cstheme="minorHAnsi"/>
        </w:rPr>
        <w:t xml:space="preserve"> je vymezeny prostor pro </w:t>
      </w:r>
      <w:r w:rsidR="00EC3BD9" w:rsidRPr="00EC3BD9">
        <w:rPr>
          <w:rFonts w:cstheme="minorHAnsi"/>
        </w:rPr>
        <w:t>preventivně</w:t>
      </w:r>
      <w:r w:rsidRPr="00EC3BD9">
        <w:rPr>
          <w:rFonts w:cstheme="minorHAnsi"/>
        </w:rPr>
        <w:t xml:space="preserve"> </w:t>
      </w:r>
      <w:r w:rsidR="00EC3BD9" w:rsidRPr="00EC3BD9">
        <w:rPr>
          <w:rFonts w:cstheme="minorHAnsi"/>
        </w:rPr>
        <w:t>výchovnou</w:t>
      </w:r>
      <w:r w:rsidR="00130E47" w:rsidRPr="00EC3BD9">
        <w:rPr>
          <w:rFonts w:cstheme="minorHAnsi"/>
        </w:rPr>
        <w:t xml:space="preserve"> </w:t>
      </w:r>
      <w:r w:rsidR="00EC3BD9" w:rsidRPr="00EC3BD9">
        <w:rPr>
          <w:rFonts w:cstheme="minorHAnsi"/>
        </w:rPr>
        <w:t>činnost</w:t>
      </w:r>
      <w:r w:rsidRPr="00EC3BD9">
        <w:rPr>
          <w:rFonts w:cstheme="minorHAnsi"/>
        </w:rPr>
        <w:t xml:space="preserve"> v oblasti PO. Jedna se </w:t>
      </w:r>
      <w:r w:rsidR="00EC3BD9" w:rsidRPr="00EC3BD9">
        <w:rPr>
          <w:rFonts w:cstheme="minorHAnsi"/>
        </w:rPr>
        <w:t>zejména</w:t>
      </w:r>
      <w:r w:rsidRPr="00EC3BD9">
        <w:rPr>
          <w:rFonts w:cstheme="minorHAnsi"/>
        </w:rPr>
        <w:t xml:space="preserve"> o </w:t>
      </w:r>
      <w:r w:rsidR="00EC3BD9" w:rsidRPr="00EC3BD9">
        <w:rPr>
          <w:rFonts w:cstheme="minorHAnsi"/>
        </w:rPr>
        <w:t>vyvěšeni</w:t>
      </w:r>
      <w:r w:rsidRPr="00EC3BD9">
        <w:rPr>
          <w:rFonts w:cstheme="minorHAnsi"/>
        </w:rPr>
        <w:t xml:space="preserve"> </w:t>
      </w:r>
      <w:r w:rsidR="00EC3BD9" w:rsidRPr="00EC3BD9">
        <w:rPr>
          <w:rFonts w:cstheme="minorHAnsi"/>
        </w:rPr>
        <w:t>platných</w:t>
      </w:r>
      <w:r w:rsidRPr="00EC3BD9">
        <w:rPr>
          <w:rFonts w:cstheme="minorHAnsi"/>
        </w:rPr>
        <w:t xml:space="preserve"> </w:t>
      </w:r>
      <w:r w:rsidR="00EC3BD9" w:rsidRPr="00EC3BD9">
        <w:rPr>
          <w:rFonts w:cstheme="minorHAnsi"/>
        </w:rPr>
        <w:t>nařízeni</w:t>
      </w:r>
      <w:r w:rsidRPr="00EC3BD9">
        <w:rPr>
          <w:rFonts w:cstheme="minorHAnsi"/>
        </w:rPr>
        <w:t xml:space="preserve"> a informac</w:t>
      </w:r>
      <w:r w:rsidR="00EC3BD9">
        <w:rPr>
          <w:rFonts w:cstheme="minorHAnsi"/>
        </w:rPr>
        <w:t>í</w:t>
      </w:r>
      <w:r w:rsidRPr="00EC3BD9">
        <w:rPr>
          <w:rFonts w:cstheme="minorHAnsi"/>
        </w:rPr>
        <w:t xml:space="preserve"> ve</w:t>
      </w:r>
      <w:r w:rsidR="00130E47" w:rsidRPr="00EC3BD9">
        <w:rPr>
          <w:rFonts w:cstheme="minorHAnsi"/>
        </w:rPr>
        <w:t xml:space="preserve"> </w:t>
      </w:r>
      <w:r w:rsidRPr="00EC3BD9">
        <w:rPr>
          <w:rFonts w:cstheme="minorHAnsi"/>
        </w:rPr>
        <w:t xml:space="preserve">vztahu k prevenci vzniku </w:t>
      </w:r>
      <w:r w:rsidR="00EC3BD9" w:rsidRPr="00EC3BD9">
        <w:rPr>
          <w:rFonts w:cstheme="minorHAnsi"/>
        </w:rPr>
        <w:t>požáru</w:t>
      </w:r>
      <w:r w:rsidRPr="00EC3BD9">
        <w:rPr>
          <w:rFonts w:cstheme="minorHAnsi"/>
        </w:rPr>
        <w:t xml:space="preserve"> a inform</w:t>
      </w:r>
      <w:r w:rsidR="00605D91">
        <w:rPr>
          <w:rFonts w:cstheme="minorHAnsi"/>
        </w:rPr>
        <w:t>ací</w:t>
      </w:r>
      <w:r w:rsidRPr="00EC3BD9">
        <w:rPr>
          <w:rFonts w:cstheme="minorHAnsi"/>
        </w:rPr>
        <w:t xml:space="preserve"> o </w:t>
      </w:r>
      <w:r w:rsidR="00EC3BD9" w:rsidRPr="00EC3BD9">
        <w:rPr>
          <w:rFonts w:cstheme="minorHAnsi"/>
        </w:rPr>
        <w:t>činnosti</w:t>
      </w:r>
      <w:r w:rsidRPr="00EC3BD9">
        <w:rPr>
          <w:rFonts w:cstheme="minorHAnsi"/>
        </w:rPr>
        <w:t xml:space="preserve"> JSDH a SDH </w:t>
      </w:r>
      <w:r w:rsidR="00605D91">
        <w:rPr>
          <w:rFonts w:cstheme="minorHAnsi"/>
        </w:rPr>
        <w:t>městyse</w:t>
      </w:r>
      <w:r w:rsidRPr="00EC3BD9">
        <w:rPr>
          <w:rFonts w:cstheme="minorHAnsi"/>
        </w:rPr>
        <w:t>.</w:t>
      </w:r>
    </w:p>
    <w:p w14:paraId="6C280024" w14:textId="67B5F387" w:rsidR="00FA50CE" w:rsidRPr="00EC3BD9" w:rsidRDefault="00FA50CE" w:rsidP="00EC3BD9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EC3BD9">
        <w:rPr>
          <w:rFonts w:cstheme="minorHAnsi"/>
        </w:rPr>
        <w:lastRenderedPageBreak/>
        <w:t xml:space="preserve">V </w:t>
      </w:r>
      <w:r w:rsidR="00605D91" w:rsidRPr="00EC3BD9">
        <w:rPr>
          <w:rFonts w:cstheme="minorHAnsi"/>
        </w:rPr>
        <w:t>období</w:t>
      </w:r>
      <w:r w:rsidRPr="00EC3BD9">
        <w:rPr>
          <w:rFonts w:cstheme="minorHAnsi"/>
        </w:rPr>
        <w:t xml:space="preserve"> se </w:t>
      </w:r>
      <w:r w:rsidR="00605D91" w:rsidRPr="00EC3BD9">
        <w:rPr>
          <w:rFonts w:cstheme="minorHAnsi"/>
        </w:rPr>
        <w:t>zvýšeným</w:t>
      </w:r>
      <w:r w:rsidRPr="00EC3BD9">
        <w:rPr>
          <w:rFonts w:cstheme="minorHAnsi"/>
        </w:rPr>
        <w:t xml:space="preserve"> </w:t>
      </w:r>
      <w:r w:rsidR="00605D91" w:rsidRPr="00EC3BD9">
        <w:rPr>
          <w:rFonts w:cstheme="minorHAnsi"/>
        </w:rPr>
        <w:t>požárním</w:t>
      </w:r>
      <w:r w:rsidRPr="00EC3BD9">
        <w:rPr>
          <w:rFonts w:cstheme="minorHAnsi"/>
        </w:rPr>
        <w:t xml:space="preserve"> </w:t>
      </w:r>
      <w:r w:rsidR="00605D91" w:rsidRPr="00EC3BD9">
        <w:rPr>
          <w:rFonts w:cstheme="minorHAnsi"/>
        </w:rPr>
        <w:t>nebezpečím</w:t>
      </w:r>
      <w:r w:rsidRPr="00EC3BD9">
        <w:rPr>
          <w:rFonts w:cstheme="minorHAnsi"/>
        </w:rPr>
        <w:t xml:space="preserve"> a v </w:t>
      </w:r>
      <w:r w:rsidR="00605D91" w:rsidRPr="00EC3BD9">
        <w:rPr>
          <w:rFonts w:cstheme="minorHAnsi"/>
        </w:rPr>
        <w:t>období</w:t>
      </w:r>
      <w:r w:rsidRPr="00EC3BD9">
        <w:rPr>
          <w:rFonts w:cstheme="minorHAnsi"/>
        </w:rPr>
        <w:t xml:space="preserve"> </w:t>
      </w:r>
      <w:r w:rsidR="00605D91" w:rsidRPr="00EC3BD9">
        <w:rPr>
          <w:rFonts w:cstheme="minorHAnsi"/>
        </w:rPr>
        <w:t>topné</w:t>
      </w:r>
      <w:r w:rsidRPr="00EC3BD9">
        <w:rPr>
          <w:rFonts w:cstheme="minorHAnsi"/>
        </w:rPr>
        <w:t xml:space="preserve"> sez</w:t>
      </w:r>
      <w:r w:rsidR="00BA6539">
        <w:rPr>
          <w:rFonts w:cstheme="minorHAnsi"/>
        </w:rPr>
        <w:t>ó</w:t>
      </w:r>
      <w:r w:rsidRPr="00EC3BD9">
        <w:rPr>
          <w:rFonts w:cstheme="minorHAnsi"/>
        </w:rPr>
        <w:t xml:space="preserve">ny </w:t>
      </w:r>
      <w:r w:rsidR="00BA6539" w:rsidRPr="00EC3BD9">
        <w:rPr>
          <w:rFonts w:cstheme="minorHAnsi"/>
        </w:rPr>
        <w:t>podává</w:t>
      </w:r>
      <w:r w:rsidR="00130E47" w:rsidRPr="00EC3BD9">
        <w:rPr>
          <w:rFonts w:cstheme="minorHAnsi"/>
        </w:rPr>
        <w:t xml:space="preserve"> </w:t>
      </w:r>
      <w:r w:rsidRPr="00EC3BD9">
        <w:rPr>
          <w:rFonts w:cstheme="minorHAnsi"/>
        </w:rPr>
        <w:t xml:space="preserve">informace o </w:t>
      </w:r>
      <w:r w:rsidR="00BA6539" w:rsidRPr="00EC3BD9">
        <w:rPr>
          <w:rFonts w:cstheme="minorHAnsi"/>
        </w:rPr>
        <w:t>možném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požárním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nebezpečí</w:t>
      </w:r>
      <w:r w:rsidRPr="00EC3BD9">
        <w:rPr>
          <w:rFonts w:cstheme="minorHAnsi"/>
        </w:rPr>
        <w:t xml:space="preserve">, jak </w:t>
      </w:r>
      <w:r w:rsidR="00BA6539" w:rsidRPr="00EC3BD9">
        <w:rPr>
          <w:rFonts w:cstheme="minorHAnsi"/>
        </w:rPr>
        <w:t>předcházet</w:t>
      </w:r>
      <w:r w:rsidRPr="00EC3BD9">
        <w:rPr>
          <w:rFonts w:cstheme="minorHAnsi"/>
        </w:rPr>
        <w:t xml:space="preserve"> vzniku </w:t>
      </w:r>
      <w:r w:rsidR="00BA6539" w:rsidRPr="00EC3BD9">
        <w:rPr>
          <w:rFonts w:cstheme="minorHAnsi"/>
        </w:rPr>
        <w:t>požáru</w:t>
      </w:r>
      <w:r w:rsidRPr="00EC3BD9">
        <w:rPr>
          <w:rFonts w:cstheme="minorHAnsi"/>
        </w:rPr>
        <w:t xml:space="preserve">, co </w:t>
      </w:r>
      <w:r w:rsidR="00BA6539" w:rsidRPr="00EC3BD9">
        <w:rPr>
          <w:rFonts w:cstheme="minorHAnsi"/>
        </w:rPr>
        <w:t>činit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při</w:t>
      </w:r>
      <w:r w:rsidR="00130E47"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požáru</w:t>
      </w:r>
      <w:r w:rsidRPr="00EC3BD9">
        <w:rPr>
          <w:rFonts w:cstheme="minorHAnsi"/>
        </w:rPr>
        <w:t xml:space="preserve"> nebo jine </w:t>
      </w:r>
      <w:r w:rsidR="00BA6539" w:rsidRPr="00EC3BD9">
        <w:rPr>
          <w:rFonts w:cstheme="minorHAnsi"/>
        </w:rPr>
        <w:t>mimořádné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události</w:t>
      </w:r>
      <w:r w:rsidRPr="00EC3BD9">
        <w:rPr>
          <w:rFonts w:cstheme="minorHAnsi"/>
        </w:rPr>
        <w:t>.</w:t>
      </w:r>
    </w:p>
    <w:p w14:paraId="1BBE0C64" w14:textId="48F97D2F" w:rsidR="00FA50CE" w:rsidRPr="00EC3BD9" w:rsidRDefault="00FA50CE" w:rsidP="00EC3BD9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EC3BD9">
        <w:rPr>
          <w:rFonts w:cstheme="minorHAnsi"/>
        </w:rPr>
        <w:t xml:space="preserve">V </w:t>
      </w:r>
      <w:r w:rsidR="00BA6539" w:rsidRPr="00EC3BD9">
        <w:rPr>
          <w:rFonts w:cstheme="minorHAnsi"/>
        </w:rPr>
        <w:t>období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mimořádných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klimatických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podmínek</w:t>
      </w:r>
      <w:r w:rsidRPr="00EC3BD9">
        <w:rPr>
          <w:rFonts w:cstheme="minorHAnsi"/>
        </w:rPr>
        <w:t xml:space="preserve"> (</w:t>
      </w:r>
      <w:r w:rsidR="00BA6539" w:rsidRPr="00EC3BD9">
        <w:rPr>
          <w:rFonts w:cstheme="minorHAnsi"/>
        </w:rPr>
        <w:t>např</w:t>
      </w:r>
      <w:r w:rsidRPr="00EC3BD9">
        <w:rPr>
          <w:rFonts w:cstheme="minorHAnsi"/>
        </w:rPr>
        <w:t xml:space="preserve">. sucho, </w:t>
      </w:r>
      <w:r w:rsidR="00BA6539" w:rsidRPr="00EC3BD9">
        <w:rPr>
          <w:rFonts w:cstheme="minorHAnsi"/>
        </w:rPr>
        <w:t>období</w:t>
      </w:r>
      <w:r w:rsidRPr="00EC3BD9">
        <w:rPr>
          <w:rFonts w:cstheme="minorHAnsi"/>
        </w:rPr>
        <w:t xml:space="preserve"> </w:t>
      </w:r>
      <w:r w:rsidR="00130E47" w:rsidRPr="00EC3BD9">
        <w:rPr>
          <w:rFonts w:cstheme="minorHAnsi"/>
        </w:rPr>
        <w:t xml:space="preserve">zvýšeného </w:t>
      </w:r>
      <w:r w:rsidR="00BA6539" w:rsidRPr="00EC3BD9">
        <w:rPr>
          <w:rFonts w:cstheme="minorHAnsi"/>
        </w:rPr>
        <w:t>nebezpečí</w:t>
      </w:r>
      <w:r w:rsidRPr="00EC3BD9">
        <w:rPr>
          <w:rFonts w:cstheme="minorHAnsi"/>
        </w:rPr>
        <w:t xml:space="preserve"> vzniku </w:t>
      </w:r>
      <w:r w:rsidR="00BA6539" w:rsidRPr="00EC3BD9">
        <w:rPr>
          <w:rFonts w:cstheme="minorHAnsi"/>
        </w:rPr>
        <w:t>požáru</w:t>
      </w:r>
      <w:r w:rsidRPr="00EC3BD9">
        <w:rPr>
          <w:rFonts w:cstheme="minorHAnsi"/>
        </w:rPr>
        <w:t xml:space="preserve">) </w:t>
      </w:r>
      <w:r w:rsidR="00BA6539" w:rsidRPr="00EC3BD9">
        <w:rPr>
          <w:rFonts w:cstheme="minorHAnsi"/>
        </w:rPr>
        <w:t>operativně</w:t>
      </w:r>
      <w:r w:rsidRPr="00EC3BD9">
        <w:rPr>
          <w:rFonts w:cstheme="minorHAnsi"/>
        </w:rPr>
        <w:t xml:space="preserve"> informuje </w:t>
      </w:r>
      <w:r w:rsidR="00BA6539" w:rsidRPr="00EC3BD9">
        <w:rPr>
          <w:rFonts w:cstheme="minorHAnsi"/>
        </w:rPr>
        <w:t>občany</w:t>
      </w:r>
      <w:r w:rsidRPr="00EC3BD9">
        <w:rPr>
          <w:rFonts w:cstheme="minorHAnsi"/>
        </w:rPr>
        <w:t xml:space="preserve"> o </w:t>
      </w:r>
      <w:r w:rsidR="00BA6539" w:rsidRPr="00EC3BD9">
        <w:rPr>
          <w:rFonts w:cstheme="minorHAnsi"/>
        </w:rPr>
        <w:t>nebezpečí</w:t>
      </w:r>
      <w:r w:rsidRPr="00EC3BD9">
        <w:rPr>
          <w:rFonts w:cstheme="minorHAnsi"/>
        </w:rPr>
        <w:t xml:space="preserve"> vzniku </w:t>
      </w:r>
      <w:r w:rsidR="00BA6539" w:rsidRPr="00EC3BD9">
        <w:rPr>
          <w:rFonts w:cstheme="minorHAnsi"/>
        </w:rPr>
        <w:t>požáru</w:t>
      </w:r>
      <w:r w:rsidRPr="00EC3BD9">
        <w:rPr>
          <w:rFonts w:cstheme="minorHAnsi"/>
        </w:rPr>
        <w:t xml:space="preserve"> a</w:t>
      </w:r>
      <w:r w:rsidR="00130E47" w:rsidRPr="00EC3BD9">
        <w:rPr>
          <w:rFonts w:cstheme="minorHAnsi"/>
        </w:rPr>
        <w:t xml:space="preserve"> </w:t>
      </w:r>
      <w:r w:rsidRPr="00EC3BD9">
        <w:rPr>
          <w:rFonts w:cstheme="minorHAnsi"/>
        </w:rPr>
        <w:t xml:space="preserve">informuje o </w:t>
      </w:r>
      <w:r w:rsidR="00BA6539" w:rsidRPr="00EC3BD9">
        <w:rPr>
          <w:rFonts w:cstheme="minorHAnsi"/>
        </w:rPr>
        <w:t>stanovených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preventivních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opatřeních</w:t>
      </w:r>
      <w:r w:rsidRPr="00EC3BD9">
        <w:rPr>
          <w:rFonts w:cstheme="minorHAnsi"/>
        </w:rPr>
        <w:t>.</w:t>
      </w:r>
    </w:p>
    <w:p w14:paraId="1E66CB8F" w14:textId="38587D43" w:rsidR="00FA50CE" w:rsidRPr="00EC3BD9" w:rsidRDefault="00FA50CE" w:rsidP="00EC3BD9">
      <w:pPr>
        <w:pStyle w:val="Odstavecseseznamem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EC3BD9">
        <w:rPr>
          <w:rFonts w:cstheme="minorHAnsi"/>
        </w:rPr>
        <w:t xml:space="preserve">Podpora a propagace </w:t>
      </w:r>
      <w:r w:rsidR="00BA6539" w:rsidRPr="00EC3BD9">
        <w:rPr>
          <w:rFonts w:cstheme="minorHAnsi"/>
        </w:rPr>
        <w:t>činnosti</w:t>
      </w:r>
      <w:r w:rsidRPr="00EC3BD9">
        <w:rPr>
          <w:rFonts w:cstheme="minorHAnsi"/>
        </w:rPr>
        <w:t xml:space="preserve"> JSDH a SDH </w:t>
      </w:r>
      <w:r w:rsidR="00BA6539">
        <w:rPr>
          <w:rFonts w:cstheme="minorHAnsi"/>
        </w:rPr>
        <w:t>městyse Vysoký Chlumec</w:t>
      </w:r>
      <w:r w:rsidRPr="00EC3BD9">
        <w:rPr>
          <w:rFonts w:cstheme="minorHAnsi"/>
        </w:rPr>
        <w:t xml:space="preserve"> p</w:t>
      </w:r>
      <w:r w:rsidR="00BA6539">
        <w:rPr>
          <w:rFonts w:cstheme="minorHAnsi"/>
        </w:rPr>
        <w:t>ř</w:t>
      </w:r>
      <w:r w:rsidRPr="00EC3BD9">
        <w:rPr>
          <w:rFonts w:cstheme="minorHAnsi"/>
        </w:rPr>
        <w:t xml:space="preserve">i </w:t>
      </w:r>
      <w:r w:rsidR="00BA6539" w:rsidRPr="00EC3BD9">
        <w:rPr>
          <w:rFonts w:cstheme="minorHAnsi"/>
        </w:rPr>
        <w:t>po</w:t>
      </w:r>
      <w:r w:rsidR="00BA6539">
        <w:rPr>
          <w:rFonts w:cstheme="minorHAnsi"/>
        </w:rPr>
        <w:t>ř</w:t>
      </w:r>
      <w:r w:rsidR="00BA6539" w:rsidRPr="00EC3BD9">
        <w:rPr>
          <w:rFonts w:cstheme="minorHAnsi"/>
        </w:rPr>
        <w:t>ádaní</w:t>
      </w:r>
      <w:r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kulturně</w:t>
      </w:r>
      <w:r w:rsidR="00EC3BD9" w:rsidRPr="00EC3BD9">
        <w:rPr>
          <w:rFonts w:cstheme="minorHAnsi"/>
        </w:rPr>
        <w:t xml:space="preserve"> </w:t>
      </w:r>
      <w:r w:rsidR="00BA6539" w:rsidRPr="00EC3BD9">
        <w:rPr>
          <w:rFonts w:cstheme="minorHAnsi"/>
        </w:rPr>
        <w:t>společenských</w:t>
      </w:r>
      <w:r w:rsidRPr="00EC3BD9">
        <w:rPr>
          <w:rFonts w:cstheme="minorHAnsi"/>
        </w:rPr>
        <w:t xml:space="preserve"> akci.</w:t>
      </w:r>
    </w:p>
    <w:p w14:paraId="689BE538" w14:textId="16159D7A" w:rsidR="00FA50CE" w:rsidRPr="00FA50CE" w:rsidRDefault="00FA50CE" w:rsidP="00FA50CE">
      <w:pPr>
        <w:spacing w:after="0"/>
        <w:jc w:val="both"/>
        <w:rPr>
          <w:rFonts w:cstheme="minorHAnsi"/>
        </w:rPr>
      </w:pPr>
      <w:r w:rsidRPr="00FA50CE">
        <w:rPr>
          <w:rFonts w:cstheme="minorHAnsi"/>
        </w:rPr>
        <w:t xml:space="preserve">3) </w:t>
      </w:r>
      <w:r w:rsidR="00BA6539" w:rsidRPr="00FA50CE">
        <w:rPr>
          <w:rFonts w:cstheme="minorHAnsi"/>
        </w:rPr>
        <w:t>Preventivně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výchovna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činnost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zamě</w:t>
      </w:r>
      <w:r w:rsidR="00BA6539">
        <w:rPr>
          <w:rFonts w:cstheme="minorHAnsi"/>
        </w:rPr>
        <w:t>ř</w:t>
      </w:r>
      <w:r w:rsidR="00BA6539" w:rsidRPr="00FA50CE">
        <w:rPr>
          <w:rFonts w:cstheme="minorHAnsi"/>
        </w:rPr>
        <w:t>en</w:t>
      </w:r>
      <w:r w:rsidR="00BA6539">
        <w:rPr>
          <w:rFonts w:cstheme="minorHAnsi"/>
        </w:rPr>
        <w:t>á</w:t>
      </w:r>
      <w:r w:rsidRPr="00FA50CE">
        <w:rPr>
          <w:rFonts w:cstheme="minorHAnsi"/>
        </w:rPr>
        <w:t xml:space="preserve"> na </w:t>
      </w:r>
      <w:r w:rsidR="00BA6539" w:rsidRPr="00FA50CE">
        <w:rPr>
          <w:rFonts w:cstheme="minorHAnsi"/>
        </w:rPr>
        <w:t>předškolní</w:t>
      </w:r>
      <w:r w:rsidRPr="00FA50CE">
        <w:rPr>
          <w:rFonts w:cstheme="minorHAnsi"/>
        </w:rPr>
        <w:t xml:space="preserve"> a </w:t>
      </w:r>
      <w:r w:rsidR="00BA6539" w:rsidRPr="00FA50CE">
        <w:rPr>
          <w:rFonts w:cstheme="minorHAnsi"/>
        </w:rPr>
        <w:t>školní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děti</w:t>
      </w:r>
      <w:r w:rsidRPr="00FA50CE">
        <w:rPr>
          <w:rFonts w:cstheme="minorHAnsi"/>
        </w:rPr>
        <w:t xml:space="preserve"> a </w:t>
      </w:r>
      <w:r w:rsidR="00BA6539" w:rsidRPr="00FA50CE">
        <w:rPr>
          <w:rFonts w:cstheme="minorHAnsi"/>
        </w:rPr>
        <w:t>mládež</w:t>
      </w:r>
      <w:r w:rsidRPr="00FA50CE">
        <w:rPr>
          <w:rFonts w:cstheme="minorHAnsi"/>
        </w:rPr>
        <w:t>:</w:t>
      </w:r>
    </w:p>
    <w:p w14:paraId="63221367" w14:textId="030E5C72" w:rsidR="00FA50CE" w:rsidRDefault="00FA50CE" w:rsidP="00FA50CE">
      <w:pPr>
        <w:spacing w:after="0"/>
        <w:jc w:val="both"/>
        <w:rPr>
          <w:rFonts w:cstheme="minorHAnsi"/>
        </w:rPr>
      </w:pPr>
      <w:r w:rsidRPr="00FA50CE">
        <w:rPr>
          <w:rFonts w:cstheme="minorHAnsi"/>
        </w:rPr>
        <w:t xml:space="preserve">V </w:t>
      </w:r>
      <w:r w:rsidR="00BA6539" w:rsidRPr="00FA50CE">
        <w:rPr>
          <w:rFonts w:cstheme="minorHAnsi"/>
        </w:rPr>
        <w:t>rámci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činnosti</w:t>
      </w:r>
      <w:r w:rsidRPr="00FA50CE">
        <w:rPr>
          <w:rFonts w:cstheme="minorHAnsi"/>
        </w:rPr>
        <w:t xml:space="preserve"> JSDH a SDH </w:t>
      </w:r>
      <w:r w:rsidR="00BA6539">
        <w:rPr>
          <w:rFonts w:cstheme="minorHAnsi"/>
        </w:rPr>
        <w:t>městyse Vysoký Chlumec</w:t>
      </w:r>
      <w:r w:rsidRPr="00FA50CE">
        <w:rPr>
          <w:rFonts w:cstheme="minorHAnsi"/>
        </w:rPr>
        <w:t xml:space="preserve"> je </w:t>
      </w:r>
      <w:r w:rsidR="00BA6539" w:rsidRPr="00FA50CE">
        <w:rPr>
          <w:rFonts w:cstheme="minorHAnsi"/>
        </w:rPr>
        <w:t>zajišťovaná</w:t>
      </w:r>
      <w:r w:rsidRPr="00FA50CE">
        <w:rPr>
          <w:rFonts w:cstheme="minorHAnsi"/>
        </w:rPr>
        <w:t xml:space="preserve"> tato </w:t>
      </w:r>
      <w:r w:rsidR="00BA6539" w:rsidRPr="00FA50CE">
        <w:rPr>
          <w:rFonts w:cstheme="minorHAnsi"/>
        </w:rPr>
        <w:t>činnost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zejména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při</w:t>
      </w:r>
      <w:r w:rsidR="00BA6539">
        <w:rPr>
          <w:rFonts w:cstheme="minorHAnsi"/>
        </w:rPr>
        <w:t xml:space="preserve"> </w:t>
      </w:r>
      <w:r w:rsidR="00BA6539" w:rsidRPr="00FA50CE">
        <w:rPr>
          <w:rFonts w:cstheme="minorHAnsi"/>
        </w:rPr>
        <w:t>kulturních</w:t>
      </w:r>
      <w:r w:rsidRPr="00FA50CE">
        <w:rPr>
          <w:rFonts w:cstheme="minorHAnsi"/>
        </w:rPr>
        <w:t xml:space="preserve"> a </w:t>
      </w:r>
      <w:r w:rsidR="00BA6539" w:rsidRPr="00FA50CE">
        <w:rPr>
          <w:rFonts w:cstheme="minorHAnsi"/>
        </w:rPr>
        <w:t>sportovních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akcích</w:t>
      </w:r>
      <w:r w:rsidRPr="00FA50CE">
        <w:rPr>
          <w:rFonts w:cstheme="minorHAnsi"/>
        </w:rPr>
        <w:t xml:space="preserve"> </w:t>
      </w:r>
      <w:r w:rsidR="00BA6539" w:rsidRPr="00FA50CE">
        <w:rPr>
          <w:rFonts w:cstheme="minorHAnsi"/>
        </w:rPr>
        <w:t>povadaných</w:t>
      </w:r>
      <w:r w:rsidRPr="00FA50CE">
        <w:rPr>
          <w:rFonts w:cstheme="minorHAnsi"/>
        </w:rPr>
        <w:t xml:space="preserve"> </w:t>
      </w:r>
      <w:r w:rsidR="00BA6539">
        <w:rPr>
          <w:rFonts w:cstheme="minorHAnsi"/>
        </w:rPr>
        <w:t>městysem</w:t>
      </w:r>
      <w:r w:rsidRPr="00FA50CE">
        <w:rPr>
          <w:rFonts w:cstheme="minorHAnsi"/>
        </w:rPr>
        <w:t xml:space="preserve"> a SDH </w:t>
      </w:r>
      <w:r w:rsidR="00BA6539">
        <w:rPr>
          <w:rFonts w:cstheme="minorHAnsi"/>
        </w:rPr>
        <w:t>městyse Vysoký Chlumec</w:t>
      </w:r>
      <w:r w:rsidRPr="00FA50CE">
        <w:rPr>
          <w:rFonts w:cstheme="minorHAnsi"/>
        </w:rPr>
        <w:t>.</w:t>
      </w:r>
    </w:p>
    <w:p w14:paraId="58E91BC6" w14:textId="77777777" w:rsidR="00BA6539" w:rsidRDefault="00BA6539" w:rsidP="00FA50CE">
      <w:pPr>
        <w:spacing w:after="0"/>
        <w:jc w:val="both"/>
        <w:rPr>
          <w:rFonts w:cstheme="minorHAnsi"/>
        </w:rPr>
      </w:pPr>
    </w:p>
    <w:p w14:paraId="64F4EBD8" w14:textId="0D4FF83E" w:rsidR="00811780" w:rsidRPr="00860FA7" w:rsidRDefault="00811780" w:rsidP="00860FA7">
      <w:pPr>
        <w:spacing w:after="0"/>
        <w:jc w:val="center"/>
        <w:rPr>
          <w:rFonts w:cstheme="minorHAnsi"/>
          <w:b/>
          <w:bCs/>
        </w:rPr>
      </w:pPr>
      <w:r w:rsidRPr="00860FA7">
        <w:rPr>
          <w:rFonts w:cstheme="minorHAnsi"/>
          <w:b/>
          <w:bCs/>
        </w:rPr>
        <w:t>Čl.</w:t>
      </w:r>
      <w:r w:rsidR="00860FA7" w:rsidRPr="00860FA7">
        <w:rPr>
          <w:rFonts w:cstheme="minorHAnsi"/>
          <w:b/>
          <w:bCs/>
        </w:rPr>
        <w:t xml:space="preserve"> 5</w:t>
      </w:r>
    </w:p>
    <w:p w14:paraId="4FF323A3" w14:textId="4886F9C7" w:rsidR="00860FA7" w:rsidRPr="00860FA7" w:rsidRDefault="00860FA7" w:rsidP="00860FA7">
      <w:pPr>
        <w:spacing w:after="0"/>
        <w:jc w:val="center"/>
        <w:rPr>
          <w:rFonts w:cstheme="minorHAnsi"/>
          <w:b/>
          <w:bCs/>
        </w:rPr>
      </w:pPr>
      <w:r w:rsidRPr="00860FA7">
        <w:rPr>
          <w:rFonts w:cstheme="minorHAnsi"/>
          <w:b/>
          <w:bCs/>
        </w:rPr>
        <w:t>Účinnost</w:t>
      </w:r>
    </w:p>
    <w:p w14:paraId="2308B92D" w14:textId="77777777" w:rsidR="00811780" w:rsidRP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Tento dokument nabývá účinnosti dnem schválení.</w:t>
      </w:r>
    </w:p>
    <w:p w14:paraId="528CA37B" w14:textId="68DD5830" w:rsidR="00811780" w:rsidRDefault="00811780" w:rsidP="00811780">
      <w:pPr>
        <w:spacing w:after="146"/>
        <w:jc w:val="both"/>
        <w:rPr>
          <w:rFonts w:cstheme="minorHAnsi"/>
        </w:rPr>
      </w:pPr>
      <w:r w:rsidRPr="00811780">
        <w:rPr>
          <w:rFonts w:cstheme="minorHAnsi"/>
        </w:rPr>
        <w:t>Tento dokument byl schválen Zastupitelstvem měst</w:t>
      </w:r>
      <w:r w:rsidR="00860FA7">
        <w:rPr>
          <w:rFonts w:cstheme="minorHAnsi"/>
        </w:rPr>
        <w:t xml:space="preserve">yse Vysoký Chlumec </w:t>
      </w:r>
      <w:r w:rsidRPr="00811780">
        <w:rPr>
          <w:rFonts w:cstheme="minorHAnsi"/>
        </w:rPr>
        <w:t>dne</w:t>
      </w:r>
      <w:r w:rsidR="00860FA7">
        <w:rPr>
          <w:rFonts w:cstheme="minorHAnsi"/>
        </w:rPr>
        <w:t xml:space="preserve"> 5. 11. 2019</w:t>
      </w:r>
    </w:p>
    <w:p w14:paraId="0E8D29B8" w14:textId="58862A1F" w:rsidR="00860FA7" w:rsidRDefault="00860FA7" w:rsidP="00811780">
      <w:pPr>
        <w:spacing w:after="146"/>
        <w:jc w:val="both"/>
        <w:rPr>
          <w:rFonts w:cstheme="minorHAnsi"/>
        </w:rPr>
      </w:pPr>
    </w:p>
    <w:p w14:paraId="2E0ABC88" w14:textId="77777777" w:rsidR="00860FA7" w:rsidRPr="00811780" w:rsidRDefault="00860FA7" w:rsidP="00811780">
      <w:pPr>
        <w:spacing w:after="146"/>
        <w:jc w:val="both"/>
        <w:rPr>
          <w:rFonts w:cstheme="minorHAnsi"/>
        </w:rPr>
      </w:pPr>
      <w:bookmarkStart w:id="0" w:name="_GoBack"/>
      <w:bookmarkEnd w:id="0"/>
    </w:p>
    <w:p w14:paraId="588F2BD4" w14:textId="77777777" w:rsidR="00CA22F3" w:rsidRPr="00CA22F3" w:rsidRDefault="00CA22F3" w:rsidP="00AD0383">
      <w:pPr>
        <w:spacing w:after="146"/>
        <w:jc w:val="both"/>
        <w:rPr>
          <w:rFonts w:cstheme="minorHAnsi"/>
        </w:rPr>
      </w:pPr>
    </w:p>
    <w:p w14:paraId="0D1D8F63" w14:textId="2BAD7886" w:rsidR="00CA22F3" w:rsidRPr="00CA22F3" w:rsidRDefault="00CA22F3" w:rsidP="00AD0383">
      <w:pPr>
        <w:spacing w:after="146"/>
        <w:jc w:val="both"/>
        <w:rPr>
          <w:rFonts w:cstheme="minorHAnsi"/>
        </w:rPr>
      </w:pPr>
      <w:r w:rsidRPr="00CA22F3">
        <w:rPr>
          <w:rFonts w:cstheme="minorHAnsi"/>
        </w:rPr>
        <w:t>………………………………………………</w:t>
      </w:r>
      <w:r w:rsidR="00C805A7">
        <w:rPr>
          <w:rFonts w:cstheme="minorHAnsi"/>
        </w:rPr>
        <w:t xml:space="preserve">                                                                        </w:t>
      </w:r>
      <w:r w:rsidRPr="00CA22F3">
        <w:rPr>
          <w:rFonts w:cstheme="minorHAnsi"/>
        </w:rPr>
        <w:t>..…………………………………….</w:t>
      </w:r>
    </w:p>
    <w:p w14:paraId="23CADF4E" w14:textId="77777777" w:rsidR="00786A31" w:rsidRDefault="00C805A7" w:rsidP="00786A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CA22F3" w:rsidRPr="00CA22F3">
        <w:rPr>
          <w:rFonts w:cstheme="minorHAnsi"/>
        </w:rPr>
        <w:t xml:space="preserve"> </w:t>
      </w:r>
      <w:r>
        <w:rPr>
          <w:rFonts w:cstheme="minorHAnsi"/>
        </w:rPr>
        <w:t>Luboš Hlaváček                                                                                                    Jiří Svatek</w:t>
      </w:r>
    </w:p>
    <w:p w14:paraId="26FDFEBA" w14:textId="5FA41754" w:rsidR="00AB0696" w:rsidRPr="009E28CD" w:rsidRDefault="00786A31" w:rsidP="00786A3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m</w:t>
      </w:r>
      <w:r w:rsidR="00CA22F3" w:rsidRPr="00CA22F3">
        <w:rPr>
          <w:rFonts w:cstheme="minorHAnsi"/>
        </w:rPr>
        <w:t>ístostarosta</w:t>
      </w:r>
      <w:r>
        <w:rPr>
          <w:rFonts w:cstheme="minorHAnsi"/>
        </w:rPr>
        <w:t xml:space="preserve">                                                                                              </w:t>
      </w:r>
      <w:r w:rsidR="00CA22F3" w:rsidRPr="00CA22F3">
        <w:rPr>
          <w:rFonts w:cstheme="minorHAnsi"/>
        </w:rPr>
        <w:tab/>
        <w:t>starosta</w:t>
      </w:r>
    </w:p>
    <w:sectPr w:rsidR="00AB0696" w:rsidRPr="009E28CD" w:rsidSect="00AB0696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749A0" w14:textId="77777777" w:rsidR="006C1E54" w:rsidRDefault="006C1E54" w:rsidP="002E4F34">
      <w:pPr>
        <w:spacing w:after="0" w:line="240" w:lineRule="auto"/>
      </w:pPr>
      <w:r>
        <w:separator/>
      </w:r>
    </w:p>
  </w:endnote>
  <w:endnote w:type="continuationSeparator" w:id="0">
    <w:p w14:paraId="04BCBFF5" w14:textId="77777777" w:rsidR="006C1E54" w:rsidRDefault="006C1E54" w:rsidP="002E4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3" w:type="dxa"/>
      <w:tblCellSpacing w:w="0" w:type="dxa"/>
      <w:tblInd w:w="-7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552"/>
      <w:gridCol w:w="2976"/>
      <w:gridCol w:w="1722"/>
    </w:tblGrid>
    <w:tr w:rsidR="007334D0" w:rsidRPr="007334D0" w14:paraId="790D34EA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372B6275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Telefon: 318 865 280 </w:t>
          </w:r>
        </w:p>
        <w:p w14:paraId="166CF980" w14:textId="77777777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www.vysoky-chlumec.cz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6DAC528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Bankovní spojení:</w:t>
          </w:r>
        </w:p>
        <w:p w14:paraId="06E7EE20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Moneta Money Bank, Sedlčany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0AA701B1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podatelna@vysoky-chlumec.cz</w:t>
          </w:r>
        </w:p>
        <w:p w14:paraId="43F8A264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mestys@vysokychlumec.eu</w:t>
          </w:r>
        </w:p>
      </w:tc>
      <w:tc>
        <w:tcPr>
          <w:tcW w:w="1722" w:type="dxa"/>
          <w:hideMark/>
        </w:tcPr>
        <w:p w14:paraId="347AADEC" w14:textId="296A86D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DS: hs7br9m</w:t>
          </w:r>
        </w:p>
        <w:p w14:paraId="616EF72C" w14:textId="57D7342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 xml:space="preserve">IČO: 00243582 </w:t>
          </w:r>
        </w:p>
      </w:tc>
    </w:tr>
    <w:tr w:rsidR="007334D0" w:rsidRPr="007334D0" w14:paraId="37A042A5" w14:textId="77777777" w:rsidTr="0098096D">
      <w:trPr>
        <w:tblCellSpacing w:w="0" w:type="dxa"/>
      </w:trPr>
      <w:tc>
        <w:tcPr>
          <w:tcW w:w="1843" w:type="dxa"/>
          <w:tcBorders>
            <w:right w:val="single" w:sz="4" w:space="0" w:color="969696" w:themeColor="accent3"/>
          </w:tcBorders>
          <w:hideMark/>
        </w:tcPr>
        <w:p w14:paraId="0AB3DE5C" w14:textId="4AAC180C" w:rsidR="002E4F34" w:rsidRPr="002E4F34" w:rsidRDefault="002E4F34" w:rsidP="002E4F34">
          <w:pPr>
            <w:spacing w:after="0" w:line="240" w:lineRule="auto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www.vysokychlumec.eu</w:t>
          </w:r>
        </w:p>
      </w:tc>
      <w:tc>
        <w:tcPr>
          <w:tcW w:w="2552" w:type="dxa"/>
          <w:tcBorders>
            <w:right w:val="single" w:sz="4" w:space="0" w:color="969696" w:themeColor="accent3"/>
          </w:tcBorders>
          <w:hideMark/>
        </w:tcPr>
        <w:p w14:paraId="316631E2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proofErr w:type="spellStart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č.ú</w:t>
          </w:r>
          <w:proofErr w:type="spellEnd"/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.: 1521684/0600</w:t>
          </w:r>
        </w:p>
      </w:tc>
      <w:tc>
        <w:tcPr>
          <w:tcW w:w="2976" w:type="dxa"/>
          <w:tcBorders>
            <w:right w:val="single" w:sz="4" w:space="0" w:color="969696" w:themeColor="accent3"/>
          </w:tcBorders>
          <w:hideMark/>
        </w:tcPr>
        <w:p w14:paraId="3894895D" w14:textId="77777777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E-mail: mestys@vysoky-chlumec.cz</w:t>
          </w:r>
        </w:p>
      </w:tc>
      <w:tc>
        <w:tcPr>
          <w:tcW w:w="1722" w:type="dxa"/>
          <w:hideMark/>
        </w:tcPr>
        <w:p w14:paraId="35667B98" w14:textId="2E3F207D" w:rsidR="002E4F34" w:rsidRPr="002E4F34" w:rsidRDefault="002E4F34" w:rsidP="002E4F34">
          <w:pPr>
            <w:spacing w:after="0" w:line="240" w:lineRule="auto"/>
            <w:ind w:left="147"/>
            <w:rPr>
              <w:rFonts w:ascii="Times New Roman" w:eastAsia="Times New Roman" w:hAnsi="Times New Roman" w:cs="Times New Roman"/>
              <w:color w:val="969696" w:themeColor="accent3"/>
              <w:sz w:val="24"/>
              <w:szCs w:val="24"/>
              <w:lang w:eastAsia="cs-CZ"/>
            </w:rPr>
          </w:pPr>
          <w:r w:rsidRPr="002E4F34">
            <w:rPr>
              <w:rFonts w:ascii="Arial" w:eastAsia="Times New Roman" w:hAnsi="Arial" w:cs="Arial"/>
              <w:color w:val="969696" w:themeColor="accent3"/>
              <w:sz w:val="16"/>
              <w:szCs w:val="16"/>
              <w:lang w:eastAsia="cs-CZ"/>
            </w:rPr>
            <w:t>DIČ: CZ00243582</w:t>
          </w:r>
        </w:p>
      </w:tc>
    </w:tr>
  </w:tbl>
  <w:p w14:paraId="49B71CC1" w14:textId="46CE2909" w:rsidR="002E4F34" w:rsidRDefault="00D75B21">
    <w:pPr>
      <w:pStyle w:val="Zpat"/>
    </w:pPr>
    <w:r w:rsidRPr="007334D0">
      <w:rPr>
        <w:noProof/>
        <w:color w:val="969696" w:themeColor="accent3"/>
      </w:rPr>
      <w:drawing>
        <wp:anchor distT="0" distB="0" distL="114300" distR="114300" simplePos="0" relativeHeight="251660800" behindDoc="0" locked="0" layoutInCell="1" allowOverlap="1" wp14:anchorId="0498C507" wp14:editId="742F18FB">
          <wp:simplePos x="0" y="0"/>
          <wp:positionH relativeFrom="column">
            <wp:posOffset>5396230</wp:posOffset>
          </wp:positionH>
          <wp:positionV relativeFrom="paragraph">
            <wp:posOffset>-363855</wp:posOffset>
          </wp:positionV>
          <wp:extent cx="838200" cy="362186"/>
          <wp:effectExtent l="0" t="0" r="0" b="0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62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CD63B" w14:textId="77777777" w:rsidR="006C1E54" w:rsidRDefault="006C1E54" w:rsidP="002E4F34">
      <w:pPr>
        <w:spacing w:after="0" w:line="240" w:lineRule="auto"/>
      </w:pPr>
      <w:r>
        <w:separator/>
      </w:r>
    </w:p>
  </w:footnote>
  <w:footnote w:type="continuationSeparator" w:id="0">
    <w:p w14:paraId="6A44555E" w14:textId="77777777" w:rsidR="006C1E54" w:rsidRDefault="006C1E54" w:rsidP="002E4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2C33"/>
    <w:multiLevelType w:val="hybridMultilevel"/>
    <w:tmpl w:val="CB6A5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17D0"/>
    <w:multiLevelType w:val="hybridMultilevel"/>
    <w:tmpl w:val="6924FF24"/>
    <w:lvl w:ilvl="0" w:tplc="0405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 w15:restartNumberingAfterBreak="0">
    <w:nsid w:val="05AF4D26"/>
    <w:multiLevelType w:val="hybridMultilevel"/>
    <w:tmpl w:val="D3F4C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8B0"/>
    <w:multiLevelType w:val="hybridMultilevel"/>
    <w:tmpl w:val="0A501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55883"/>
    <w:multiLevelType w:val="hybridMultilevel"/>
    <w:tmpl w:val="B05648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D2ED9"/>
    <w:multiLevelType w:val="hybridMultilevel"/>
    <w:tmpl w:val="0F1E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67AD0"/>
    <w:multiLevelType w:val="hybridMultilevel"/>
    <w:tmpl w:val="9E0EFB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279D0"/>
    <w:multiLevelType w:val="hybridMultilevel"/>
    <w:tmpl w:val="D5A6C0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F6233"/>
    <w:multiLevelType w:val="hybridMultilevel"/>
    <w:tmpl w:val="FDD68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F2444"/>
    <w:multiLevelType w:val="hybridMultilevel"/>
    <w:tmpl w:val="044ACD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B54CE"/>
    <w:multiLevelType w:val="hybridMultilevel"/>
    <w:tmpl w:val="58563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777EF"/>
    <w:multiLevelType w:val="hybridMultilevel"/>
    <w:tmpl w:val="D458D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555E2"/>
    <w:multiLevelType w:val="hybridMultilevel"/>
    <w:tmpl w:val="F3AA7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51BE1"/>
    <w:multiLevelType w:val="hybridMultilevel"/>
    <w:tmpl w:val="75E201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1191"/>
    <w:multiLevelType w:val="hybridMultilevel"/>
    <w:tmpl w:val="180840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2688"/>
    <w:multiLevelType w:val="hybridMultilevel"/>
    <w:tmpl w:val="F1C221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96"/>
    <w:rsid w:val="000310B9"/>
    <w:rsid w:val="000477B2"/>
    <w:rsid w:val="00054CDB"/>
    <w:rsid w:val="00090AB3"/>
    <w:rsid w:val="000A1CAD"/>
    <w:rsid w:val="000E58B0"/>
    <w:rsid w:val="00117B34"/>
    <w:rsid w:val="00130A2E"/>
    <w:rsid w:val="00130E47"/>
    <w:rsid w:val="00141EBD"/>
    <w:rsid w:val="00146774"/>
    <w:rsid w:val="001A2791"/>
    <w:rsid w:val="001B28C8"/>
    <w:rsid w:val="001C0809"/>
    <w:rsid w:val="001E12EF"/>
    <w:rsid w:val="002328B5"/>
    <w:rsid w:val="002733D4"/>
    <w:rsid w:val="00280CDB"/>
    <w:rsid w:val="002847FF"/>
    <w:rsid w:val="00293869"/>
    <w:rsid w:val="002A3745"/>
    <w:rsid w:val="002C6F21"/>
    <w:rsid w:val="002E2602"/>
    <w:rsid w:val="002E4F34"/>
    <w:rsid w:val="002F5184"/>
    <w:rsid w:val="003057AC"/>
    <w:rsid w:val="00312E04"/>
    <w:rsid w:val="00313D40"/>
    <w:rsid w:val="003270EE"/>
    <w:rsid w:val="00330B82"/>
    <w:rsid w:val="00335637"/>
    <w:rsid w:val="003572EE"/>
    <w:rsid w:val="0035747E"/>
    <w:rsid w:val="00364B73"/>
    <w:rsid w:val="003670C4"/>
    <w:rsid w:val="003A22F1"/>
    <w:rsid w:val="003D348A"/>
    <w:rsid w:val="003F7364"/>
    <w:rsid w:val="00400F19"/>
    <w:rsid w:val="00412F11"/>
    <w:rsid w:val="00430B5D"/>
    <w:rsid w:val="00441468"/>
    <w:rsid w:val="00445183"/>
    <w:rsid w:val="0044593D"/>
    <w:rsid w:val="004461F6"/>
    <w:rsid w:val="004710F0"/>
    <w:rsid w:val="0049382C"/>
    <w:rsid w:val="004B74B0"/>
    <w:rsid w:val="004C5708"/>
    <w:rsid w:val="00500C26"/>
    <w:rsid w:val="005029E8"/>
    <w:rsid w:val="00512E12"/>
    <w:rsid w:val="00513539"/>
    <w:rsid w:val="005A083F"/>
    <w:rsid w:val="005B5463"/>
    <w:rsid w:val="005C7B51"/>
    <w:rsid w:val="005E2316"/>
    <w:rsid w:val="00605D91"/>
    <w:rsid w:val="00615D80"/>
    <w:rsid w:val="00617C19"/>
    <w:rsid w:val="00635D6E"/>
    <w:rsid w:val="00641EA7"/>
    <w:rsid w:val="006458EE"/>
    <w:rsid w:val="006C1E54"/>
    <w:rsid w:val="00707A89"/>
    <w:rsid w:val="00712790"/>
    <w:rsid w:val="00712A89"/>
    <w:rsid w:val="00731E0D"/>
    <w:rsid w:val="007334D0"/>
    <w:rsid w:val="00737C8B"/>
    <w:rsid w:val="00747163"/>
    <w:rsid w:val="00747525"/>
    <w:rsid w:val="00786A31"/>
    <w:rsid w:val="007A19C6"/>
    <w:rsid w:val="007A3C60"/>
    <w:rsid w:val="007A79A3"/>
    <w:rsid w:val="007C2F4B"/>
    <w:rsid w:val="007C3C6E"/>
    <w:rsid w:val="007D070C"/>
    <w:rsid w:val="007D452C"/>
    <w:rsid w:val="008055B2"/>
    <w:rsid w:val="00811780"/>
    <w:rsid w:val="00821CFF"/>
    <w:rsid w:val="00845106"/>
    <w:rsid w:val="00852430"/>
    <w:rsid w:val="00857EBA"/>
    <w:rsid w:val="00860FA7"/>
    <w:rsid w:val="00865E27"/>
    <w:rsid w:val="00871123"/>
    <w:rsid w:val="00897C43"/>
    <w:rsid w:val="008D2F0D"/>
    <w:rsid w:val="008E30A6"/>
    <w:rsid w:val="008E4209"/>
    <w:rsid w:val="0090134F"/>
    <w:rsid w:val="009064B4"/>
    <w:rsid w:val="00944120"/>
    <w:rsid w:val="009444BF"/>
    <w:rsid w:val="0098096D"/>
    <w:rsid w:val="00986553"/>
    <w:rsid w:val="009900CC"/>
    <w:rsid w:val="00990A5B"/>
    <w:rsid w:val="009976E2"/>
    <w:rsid w:val="009A2559"/>
    <w:rsid w:val="009B0CA5"/>
    <w:rsid w:val="009B27F2"/>
    <w:rsid w:val="009B3436"/>
    <w:rsid w:val="009D343B"/>
    <w:rsid w:val="009E28CD"/>
    <w:rsid w:val="00A03119"/>
    <w:rsid w:val="00A24D71"/>
    <w:rsid w:val="00A35947"/>
    <w:rsid w:val="00A52345"/>
    <w:rsid w:val="00A5549B"/>
    <w:rsid w:val="00AA05A0"/>
    <w:rsid w:val="00AA1DBF"/>
    <w:rsid w:val="00AB0696"/>
    <w:rsid w:val="00AB0777"/>
    <w:rsid w:val="00AD0383"/>
    <w:rsid w:val="00AD3B70"/>
    <w:rsid w:val="00B1132A"/>
    <w:rsid w:val="00B23259"/>
    <w:rsid w:val="00B24974"/>
    <w:rsid w:val="00B278CE"/>
    <w:rsid w:val="00B673BA"/>
    <w:rsid w:val="00B908C3"/>
    <w:rsid w:val="00B918F9"/>
    <w:rsid w:val="00B9788C"/>
    <w:rsid w:val="00BA6539"/>
    <w:rsid w:val="00BF2697"/>
    <w:rsid w:val="00C13182"/>
    <w:rsid w:val="00C26F5F"/>
    <w:rsid w:val="00C45E9A"/>
    <w:rsid w:val="00C805A7"/>
    <w:rsid w:val="00C958F1"/>
    <w:rsid w:val="00CA0712"/>
    <w:rsid w:val="00CA22F3"/>
    <w:rsid w:val="00CA376E"/>
    <w:rsid w:val="00D20550"/>
    <w:rsid w:val="00D53A23"/>
    <w:rsid w:val="00D56706"/>
    <w:rsid w:val="00D75B21"/>
    <w:rsid w:val="00D87FAA"/>
    <w:rsid w:val="00DB034B"/>
    <w:rsid w:val="00DB4FBE"/>
    <w:rsid w:val="00DC29B3"/>
    <w:rsid w:val="00DC2D13"/>
    <w:rsid w:val="00DD23DC"/>
    <w:rsid w:val="00DE5569"/>
    <w:rsid w:val="00DF0185"/>
    <w:rsid w:val="00DF63D1"/>
    <w:rsid w:val="00E1475A"/>
    <w:rsid w:val="00E176A2"/>
    <w:rsid w:val="00E31718"/>
    <w:rsid w:val="00E33B2E"/>
    <w:rsid w:val="00E44AC8"/>
    <w:rsid w:val="00E50456"/>
    <w:rsid w:val="00E862C6"/>
    <w:rsid w:val="00E93040"/>
    <w:rsid w:val="00EB42E9"/>
    <w:rsid w:val="00EC3BD9"/>
    <w:rsid w:val="00EE3D66"/>
    <w:rsid w:val="00F02C1F"/>
    <w:rsid w:val="00F34A41"/>
    <w:rsid w:val="00FA1206"/>
    <w:rsid w:val="00FA50CE"/>
    <w:rsid w:val="00FA5F23"/>
    <w:rsid w:val="00FC628A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69359"/>
  <w15:chartTrackingRefBased/>
  <w15:docId w15:val="{0DBB6F62-8435-4A24-8755-5030A6A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4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0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dpis6">
    <w:name w:val="heading 6"/>
    <w:basedOn w:val="Normln"/>
    <w:link w:val="Nadpis6Char"/>
    <w:uiPriority w:val="9"/>
    <w:qFormat/>
    <w:rsid w:val="00AB069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0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69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AB0696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06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0696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F34"/>
  </w:style>
  <w:style w:type="paragraph" w:styleId="Zpat">
    <w:name w:val="footer"/>
    <w:basedOn w:val="Normln"/>
    <w:link w:val="ZpatChar"/>
    <w:uiPriority w:val="99"/>
    <w:unhideWhenUsed/>
    <w:rsid w:val="002E4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F34"/>
  </w:style>
  <w:style w:type="paragraph" w:styleId="Odstavecseseznamem">
    <w:name w:val="List Paragraph"/>
    <w:basedOn w:val="Normln"/>
    <w:uiPriority w:val="34"/>
    <w:qFormat/>
    <w:rsid w:val="00865E2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44B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853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Svatek</dc:creator>
  <cp:keywords/>
  <dc:description/>
  <cp:lastModifiedBy>Jiří Svatek</cp:lastModifiedBy>
  <cp:revision>41</cp:revision>
  <cp:lastPrinted>2019-03-25T08:10:00Z</cp:lastPrinted>
  <dcterms:created xsi:type="dcterms:W3CDTF">2019-11-04T20:14:00Z</dcterms:created>
  <dcterms:modified xsi:type="dcterms:W3CDTF">2019-11-04T21:00:00Z</dcterms:modified>
</cp:coreProperties>
</file>